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CD94" w14:textId="77777777" w:rsidR="00405AD4" w:rsidRDefault="00405AD4" w:rsidP="003A663C">
      <w:pPr>
        <w:pStyle w:val="Title"/>
      </w:pPr>
      <w:bookmarkStart w:id="0" w:name="_Toc85717490"/>
    </w:p>
    <w:p w14:paraId="14ACB7D8" w14:textId="58A211F5" w:rsidR="003A663C" w:rsidRPr="003A663C" w:rsidRDefault="007A125F" w:rsidP="00405AD4">
      <w:pPr>
        <w:pStyle w:val="Title"/>
        <w:spacing w:before="4080"/>
        <w:contextualSpacing w:val="0"/>
      </w:pPr>
      <w:r>
        <w:t xml:space="preserve">Probation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505AAB" w:rsidRPr="00505AAB" w14:paraId="13F80689" w14:textId="77777777" w:rsidTr="00505AAB">
        <w:trPr>
          <w:cantSplit/>
          <w:tblHeader/>
        </w:trPr>
        <w:tc>
          <w:tcPr>
            <w:tcW w:w="4395" w:type="dxa"/>
            <w:shd w:val="clear" w:color="auto" w:fill="003087" w:themeFill="accent1"/>
          </w:tcPr>
          <w:p w14:paraId="32DE19BA" w14:textId="7158374A" w:rsidR="00505AAB" w:rsidRPr="00505AAB" w:rsidRDefault="00505AAB" w:rsidP="00E076D7">
            <w:pPr>
              <w:spacing w:before="0" w:after="0"/>
              <w:ind w:left="0"/>
              <w:rPr>
                <w:b/>
                <w:bCs/>
                <w:color w:val="FFFFFF" w:themeColor="background1"/>
              </w:rPr>
            </w:pPr>
            <w:r w:rsidRPr="00505AAB">
              <w:rPr>
                <w:b/>
                <w:bCs/>
                <w:color w:val="FFFFFF" w:themeColor="background1"/>
              </w:rPr>
              <w:t xml:space="preserve">Document Control Information </w:t>
            </w:r>
          </w:p>
        </w:tc>
        <w:tc>
          <w:tcPr>
            <w:tcW w:w="4677" w:type="dxa"/>
          </w:tcPr>
          <w:p w14:paraId="0D8DCCD7" w14:textId="401A37F6" w:rsidR="00505AAB" w:rsidRPr="00505AAB" w:rsidRDefault="00505AAB" w:rsidP="00E076D7">
            <w:pPr>
              <w:spacing w:before="0" w:after="0"/>
              <w:ind w:left="0"/>
              <w:rPr>
                <w:b/>
                <w:bCs/>
              </w:rPr>
            </w:pPr>
            <w:r w:rsidRPr="00505AAB">
              <w:rPr>
                <w:b/>
                <w:bCs/>
              </w:rPr>
              <w:t xml:space="preserve">Details </w:t>
            </w:r>
          </w:p>
        </w:tc>
      </w:tr>
      <w:tr w:rsidR="0039715A" w:rsidRPr="00777E05" w14:paraId="30F1AEDA" w14:textId="77777777" w:rsidTr="00E076D7">
        <w:tc>
          <w:tcPr>
            <w:tcW w:w="4395" w:type="dxa"/>
            <w:shd w:val="clear" w:color="auto" w:fill="003087" w:themeFill="accent1"/>
          </w:tcPr>
          <w:p w14:paraId="2425D697" w14:textId="77777777" w:rsidR="0039715A" w:rsidRPr="00777E05" w:rsidRDefault="0039715A" w:rsidP="00E076D7">
            <w:pPr>
              <w:spacing w:before="0" w:after="0"/>
              <w:ind w:left="0"/>
              <w:rPr>
                <w:color w:val="FFFFFF" w:themeColor="background1"/>
              </w:rPr>
            </w:pPr>
            <w:r w:rsidRPr="00777E05">
              <w:rPr>
                <w:color w:val="FFFFFF" w:themeColor="background1"/>
              </w:rPr>
              <w:t>Policy Name</w:t>
            </w:r>
          </w:p>
        </w:tc>
        <w:tc>
          <w:tcPr>
            <w:tcW w:w="4677" w:type="dxa"/>
          </w:tcPr>
          <w:p w14:paraId="5AA617F3" w14:textId="0F3B428E" w:rsidR="0039715A" w:rsidRPr="00777E05" w:rsidRDefault="007A125F" w:rsidP="00E076D7">
            <w:pPr>
              <w:spacing w:before="0" w:after="0"/>
              <w:ind w:left="0"/>
            </w:pPr>
            <w:r>
              <w:t xml:space="preserve">Probation Policy </w:t>
            </w:r>
          </w:p>
        </w:tc>
      </w:tr>
      <w:tr w:rsidR="0039715A" w:rsidRPr="00777E05" w14:paraId="518891C4" w14:textId="77777777" w:rsidTr="00E076D7">
        <w:tc>
          <w:tcPr>
            <w:tcW w:w="4395" w:type="dxa"/>
            <w:shd w:val="clear" w:color="auto" w:fill="003087" w:themeFill="accent1"/>
          </w:tcPr>
          <w:p w14:paraId="42CDB869" w14:textId="77777777" w:rsidR="0039715A" w:rsidRPr="00777E05" w:rsidRDefault="0039715A" w:rsidP="00E076D7">
            <w:pPr>
              <w:spacing w:before="0" w:after="0"/>
              <w:ind w:left="0"/>
              <w:rPr>
                <w:color w:val="FFFFFF" w:themeColor="background1"/>
              </w:rPr>
            </w:pPr>
            <w:r w:rsidRPr="00777E05">
              <w:rPr>
                <w:color w:val="FFFFFF" w:themeColor="background1"/>
              </w:rPr>
              <w:t>Policy Number</w:t>
            </w:r>
          </w:p>
        </w:tc>
        <w:tc>
          <w:tcPr>
            <w:tcW w:w="4677" w:type="dxa"/>
          </w:tcPr>
          <w:p w14:paraId="69287E77" w14:textId="430379FF" w:rsidR="0039715A" w:rsidRPr="00777E05" w:rsidRDefault="008F1172" w:rsidP="00E076D7">
            <w:pPr>
              <w:spacing w:before="0" w:after="0"/>
              <w:ind w:left="0"/>
            </w:pPr>
            <w:r>
              <w:t>MSEICB039</w:t>
            </w:r>
          </w:p>
        </w:tc>
      </w:tr>
      <w:tr w:rsidR="0039715A" w:rsidRPr="00777E05" w14:paraId="4E4F929C" w14:textId="77777777" w:rsidTr="00E076D7">
        <w:tc>
          <w:tcPr>
            <w:tcW w:w="4395" w:type="dxa"/>
            <w:shd w:val="clear" w:color="auto" w:fill="003087" w:themeFill="accent1"/>
          </w:tcPr>
          <w:p w14:paraId="7F4CF3AD" w14:textId="77777777" w:rsidR="0039715A" w:rsidRPr="00777E05" w:rsidRDefault="0039715A" w:rsidP="00E076D7">
            <w:pPr>
              <w:spacing w:before="0" w:after="0"/>
              <w:ind w:left="0"/>
              <w:rPr>
                <w:color w:val="FFFFFF" w:themeColor="background1"/>
              </w:rPr>
            </w:pPr>
            <w:r w:rsidRPr="00777E05">
              <w:rPr>
                <w:color w:val="FFFFFF" w:themeColor="background1"/>
              </w:rPr>
              <w:t>Version</w:t>
            </w:r>
          </w:p>
        </w:tc>
        <w:tc>
          <w:tcPr>
            <w:tcW w:w="4677" w:type="dxa"/>
          </w:tcPr>
          <w:p w14:paraId="462D2E21" w14:textId="36C0DC2D" w:rsidR="0039715A" w:rsidRPr="00C61DC5" w:rsidRDefault="00E06844" w:rsidP="00E076D7">
            <w:pPr>
              <w:spacing w:before="0" w:after="0"/>
              <w:ind w:left="0"/>
            </w:pPr>
            <w:r w:rsidRPr="00291645">
              <w:t>2.0</w:t>
            </w:r>
          </w:p>
        </w:tc>
      </w:tr>
      <w:tr w:rsidR="0039715A" w:rsidRPr="00777E05" w14:paraId="4FAA9229" w14:textId="77777777" w:rsidTr="00E076D7">
        <w:tc>
          <w:tcPr>
            <w:tcW w:w="4395" w:type="dxa"/>
            <w:shd w:val="clear" w:color="auto" w:fill="003087" w:themeFill="accent1"/>
          </w:tcPr>
          <w:p w14:paraId="5DB856B8" w14:textId="77777777" w:rsidR="0039715A" w:rsidRPr="00777E05" w:rsidRDefault="0039715A" w:rsidP="00E076D7">
            <w:pPr>
              <w:spacing w:before="0" w:after="0"/>
              <w:ind w:left="0"/>
              <w:rPr>
                <w:color w:val="FFFFFF" w:themeColor="background1"/>
              </w:rPr>
            </w:pPr>
            <w:r w:rsidRPr="00777E05">
              <w:rPr>
                <w:color w:val="FFFFFF" w:themeColor="background1"/>
              </w:rPr>
              <w:t>Status</w:t>
            </w:r>
          </w:p>
        </w:tc>
        <w:tc>
          <w:tcPr>
            <w:tcW w:w="4677" w:type="dxa"/>
          </w:tcPr>
          <w:p w14:paraId="03E3A7D7" w14:textId="03581DD3" w:rsidR="0039715A" w:rsidRPr="00777E05" w:rsidRDefault="00BE379C" w:rsidP="00E076D7">
            <w:pPr>
              <w:spacing w:before="0" w:after="0"/>
              <w:ind w:left="0"/>
            </w:pPr>
            <w:r>
              <w:t xml:space="preserve">Final - </w:t>
            </w:r>
            <w:r w:rsidR="00505AAB">
              <w:t>Approved</w:t>
            </w:r>
          </w:p>
        </w:tc>
      </w:tr>
      <w:tr w:rsidR="0039715A" w:rsidRPr="00777E05" w14:paraId="005F188D" w14:textId="77777777" w:rsidTr="00E076D7">
        <w:tc>
          <w:tcPr>
            <w:tcW w:w="4395" w:type="dxa"/>
            <w:shd w:val="clear" w:color="auto" w:fill="003087" w:themeFill="accent1"/>
          </w:tcPr>
          <w:p w14:paraId="5DB60B6E" w14:textId="77777777" w:rsidR="0039715A" w:rsidRPr="00777E05" w:rsidRDefault="0039715A" w:rsidP="00E076D7">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E076D7">
            <w:pPr>
              <w:spacing w:before="0" w:after="0"/>
              <w:ind w:left="0"/>
            </w:pPr>
            <w:r>
              <w:t xml:space="preserve">Senior HR Business Partner </w:t>
            </w:r>
          </w:p>
        </w:tc>
      </w:tr>
      <w:tr w:rsidR="0039715A" w:rsidRPr="00777E05" w14:paraId="27759212" w14:textId="77777777" w:rsidTr="00E076D7">
        <w:tc>
          <w:tcPr>
            <w:tcW w:w="4395" w:type="dxa"/>
            <w:shd w:val="clear" w:color="auto" w:fill="003087" w:themeFill="accent1"/>
          </w:tcPr>
          <w:p w14:paraId="5B3D8E92" w14:textId="77777777" w:rsidR="0039715A" w:rsidRPr="00777E05" w:rsidRDefault="0039715A" w:rsidP="00E076D7">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5108E910" w:rsidR="0039715A" w:rsidRPr="00777E05" w:rsidRDefault="00505AAB" w:rsidP="00E076D7">
            <w:pPr>
              <w:spacing w:before="0" w:after="0"/>
              <w:ind w:left="0"/>
            </w:pPr>
            <w:r>
              <w:t xml:space="preserve">Executive </w:t>
            </w:r>
            <w:r w:rsidR="0076504A">
              <w:t xml:space="preserve">Chief People Officer </w:t>
            </w:r>
          </w:p>
        </w:tc>
      </w:tr>
      <w:tr w:rsidR="0039715A" w:rsidRPr="00777E05" w14:paraId="749B417D" w14:textId="77777777" w:rsidTr="00E076D7">
        <w:tc>
          <w:tcPr>
            <w:tcW w:w="4395" w:type="dxa"/>
            <w:shd w:val="clear" w:color="auto" w:fill="003087" w:themeFill="accent1"/>
          </w:tcPr>
          <w:p w14:paraId="51CE8082" w14:textId="30963A06" w:rsidR="0039715A" w:rsidRPr="00777E05" w:rsidRDefault="0039715A" w:rsidP="00E076D7">
            <w:pPr>
              <w:spacing w:before="0" w:after="0"/>
              <w:ind w:left="0"/>
              <w:rPr>
                <w:color w:val="FFFFFF" w:themeColor="background1"/>
              </w:rPr>
            </w:pPr>
            <w:r w:rsidRPr="00777E05">
              <w:rPr>
                <w:color w:val="FFFFFF" w:themeColor="background1"/>
              </w:rPr>
              <w:t xml:space="preserve">Date </w:t>
            </w:r>
            <w:r w:rsidR="00FB455D">
              <w:rPr>
                <w:color w:val="FFFFFF" w:themeColor="background1"/>
              </w:rPr>
              <w:t>Approved</w:t>
            </w:r>
            <w:r w:rsidRPr="00777E05">
              <w:rPr>
                <w:color w:val="FFFFFF" w:themeColor="background1"/>
              </w:rPr>
              <w:t xml:space="preserve"> by Responsible Committee</w:t>
            </w:r>
          </w:p>
        </w:tc>
        <w:tc>
          <w:tcPr>
            <w:tcW w:w="4677" w:type="dxa"/>
          </w:tcPr>
          <w:p w14:paraId="7A24E612" w14:textId="5CF8D995" w:rsidR="0039715A" w:rsidRPr="00405AD4" w:rsidRDefault="00FB455D" w:rsidP="00E076D7">
            <w:pPr>
              <w:spacing w:before="0" w:after="0"/>
              <w:ind w:left="0"/>
              <w:rPr>
                <w:color w:val="auto"/>
              </w:rPr>
            </w:pPr>
            <w:r>
              <w:rPr>
                <w:color w:val="auto"/>
              </w:rPr>
              <w:t>Remuneration Committee – 7 August 2024</w:t>
            </w:r>
          </w:p>
        </w:tc>
      </w:tr>
      <w:tr w:rsidR="0039715A" w:rsidRPr="00777E05" w14:paraId="3BA85B1A" w14:textId="77777777" w:rsidTr="00E076D7">
        <w:tc>
          <w:tcPr>
            <w:tcW w:w="4395" w:type="dxa"/>
            <w:shd w:val="clear" w:color="auto" w:fill="003087" w:themeFill="accent1"/>
          </w:tcPr>
          <w:p w14:paraId="032C497B" w14:textId="147C9D81" w:rsidR="0039715A" w:rsidRPr="00777E05" w:rsidRDefault="0039715A" w:rsidP="00E076D7">
            <w:pPr>
              <w:spacing w:before="0" w:after="0"/>
              <w:ind w:left="0"/>
              <w:rPr>
                <w:color w:val="FFFFFF" w:themeColor="background1"/>
              </w:rPr>
            </w:pPr>
            <w:r w:rsidRPr="00777E05">
              <w:rPr>
                <w:color w:val="FFFFFF" w:themeColor="background1"/>
              </w:rPr>
              <w:t xml:space="preserve">Date </w:t>
            </w:r>
            <w:r w:rsidR="00FB455D">
              <w:rPr>
                <w:color w:val="FFFFFF" w:themeColor="background1"/>
              </w:rPr>
              <w:t>Ratified</w:t>
            </w:r>
            <w:r w:rsidRPr="00777E05">
              <w:rPr>
                <w:color w:val="FFFFFF" w:themeColor="background1"/>
              </w:rPr>
              <w:t xml:space="preserve"> by Board</w:t>
            </w:r>
          </w:p>
        </w:tc>
        <w:tc>
          <w:tcPr>
            <w:tcW w:w="4677" w:type="dxa"/>
          </w:tcPr>
          <w:p w14:paraId="550BAAE8" w14:textId="28B7073E" w:rsidR="0039715A" w:rsidRPr="00405AD4" w:rsidRDefault="00FB455D" w:rsidP="00E076D7">
            <w:pPr>
              <w:spacing w:before="0" w:after="0"/>
              <w:ind w:left="0"/>
              <w:rPr>
                <w:color w:val="auto"/>
              </w:rPr>
            </w:pPr>
            <w:r>
              <w:rPr>
                <w:color w:val="auto"/>
              </w:rPr>
              <w:t>September 2024</w:t>
            </w:r>
          </w:p>
        </w:tc>
      </w:tr>
      <w:tr w:rsidR="0039715A" w:rsidRPr="00777E05" w14:paraId="1A94530E" w14:textId="77777777" w:rsidTr="00E076D7">
        <w:tc>
          <w:tcPr>
            <w:tcW w:w="4395" w:type="dxa"/>
            <w:shd w:val="clear" w:color="auto" w:fill="003087" w:themeFill="accent1"/>
          </w:tcPr>
          <w:p w14:paraId="44BBD69A" w14:textId="77777777" w:rsidR="0039715A" w:rsidRPr="00777E05" w:rsidRDefault="0039715A" w:rsidP="00E076D7">
            <w:pPr>
              <w:spacing w:before="0" w:after="0"/>
              <w:ind w:left="0"/>
              <w:rPr>
                <w:color w:val="FFFFFF" w:themeColor="background1"/>
              </w:rPr>
            </w:pPr>
            <w:r w:rsidRPr="00777E05">
              <w:rPr>
                <w:color w:val="FFFFFF" w:themeColor="background1"/>
              </w:rPr>
              <w:t>Next Review Date</w:t>
            </w:r>
          </w:p>
        </w:tc>
        <w:tc>
          <w:tcPr>
            <w:tcW w:w="4677" w:type="dxa"/>
          </w:tcPr>
          <w:p w14:paraId="7524A9D5" w14:textId="094F77A3" w:rsidR="0039715A" w:rsidRPr="00777E05" w:rsidRDefault="00AD055C" w:rsidP="00E076D7">
            <w:pPr>
              <w:spacing w:before="0" w:after="0"/>
              <w:ind w:left="0"/>
              <w:rPr>
                <w:color w:val="auto"/>
              </w:rPr>
            </w:pPr>
            <w:r>
              <w:rPr>
                <w:color w:val="auto"/>
              </w:rPr>
              <w:t>August 2026</w:t>
            </w:r>
          </w:p>
        </w:tc>
      </w:tr>
      <w:tr w:rsidR="0039715A" w:rsidRPr="00777E05" w14:paraId="0DAC8D34" w14:textId="77777777" w:rsidTr="00E076D7">
        <w:tc>
          <w:tcPr>
            <w:tcW w:w="4395" w:type="dxa"/>
            <w:shd w:val="clear" w:color="auto" w:fill="003087" w:themeFill="accent1"/>
          </w:tcPr>
          <w:p w14:paraId="47431188" w14:textId="77777777" w:rsidR="0039715A" w:rsidRPr="00777E05" w:rsidRDefault="0039715A" w:rsidP="00E076D7">
            <w:pPr>
              <w:spacing w:before="0" w:after="0"/>
              <w:ind w:left="0"/>
              <w:rPr>
                <w:color w:val="FFFFFF" w:themeColor="background1"/>
              </w:rPr>
            </w:pPr>
            <w:r w:rsidRPr="00777E05">
              <w:rPr>
                <w:color w:val="FFFFFF" w:themeColor="background1"/>
              </w:rPr>
              <w:t>Target Audience</w:t>
            </w:r>
          </w:p>
        </w:tc>
        <w:tc>
          <w:tcPr>
            <w:tcW w:w="4677" w:type="dxa"/>
          </w:tcPr>
          <w:p w14:paraId="73047940" w14:textId="4DDC9132" w:rsidR="0039715A" w:rsidRPr="00777E05" w:rsidRDefault="007F1A89" w:rsidP="00E076D7">
            <w:pPr>
              <w:spacing w:before="0" w:after="0"/>
              <w:ind w:left="0"/>
              <w:rPr>
                <w:color w:val="auto"/>
              </w:rPr>
            </w:pPr>
            <w:r>
              <w:rPr>
                <w:color w:val="auto"/>
              </w:rPr>
              <w:t xml:space="preserve">Refer to Scope in Policy </w:t>
            </w:r>
          </w:p>
        </w:tc>
      </w:tr>
      <w:tr w:rsidR="0039715A" w:rsidRPr="00777E05" w14:paraId="2B2425C9" w14:textId="77777777" w:rsidTr="00E076D7">
        <w:tc>
          <w:tcPr>
            <w:tcW w:w="4395" w:type="dxa"/>
            <w:shd w:val="clear" w:color="auto" w:fill="003087" w:themeFill="accent1"/>
          </w:tcPr>
          <w:p w14:paraId="2FB1CE98" w14:textId="77777777" w:rsidR="0039715A" w:rsidRPr="00777E05" w:rsidRDefault="0039715A" w:rsidP="00E076D7">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E076D7">
        <w:tc>
          <w:tcPr>
            <w:tcW w:w="4395" w:type="dxa"/>
            <w:shd w:val="clear" w:color="auto" w:fill="003087" w:themeFill="accent1"/>
          </w:tcPr>
          <w:p w14:paraId="24CA5F4C" w14:textId="77777777" w:rsidR="0039715A" w:rsidRDefault="0039715A" w:rsidP="00E076D7">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E076D7">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30"/>
        <w:gridCol w:w="1151"/>
        <w:gridCol w:w="2776"/>
        <w:gridCol w:w="4059"/>
      </w:tblGrid>
      <w:tr w:rsidR="00FD2B5D" w14:paraId="4CEEE9FB" w14:textId="77777777" w:rsidTr="00FB6620">
        <w:trPr>
          <w:cantSplit/>
          <w:trHeight w:val="489"/>
          <w:tblHeader/>
        </w:trPr>
        <w:tc>
          <w:tcPr>
            <w:tcW w:w="1030" w:type="dxa"/>
            <w:shd w:val="clear" w:color="auto" w:fill="003087" w:themeFill="accent1"/>
            <w:vAlign w:val="center"/>
          </w:tcPr>
          <w:p w14:paraId="3104FAF0" w14:textId="77777777" w:rsidR="00FD2B5D" w:rsidRPr="00E24027" w:rsidRDefault="00FD2B5D" w:rsidP="00546A28">
            <w:pPr>
              <w:pStyle w:val="NoSpacing"/>
              <w:rPr>
                <w:color w:val="FFFFFF" w:themeColor="background1"/>
                <w:sz w:val="24"/>
                <w:szCs w:val="24"/>
              </w:rPr>
            </w:pPr>
            <w:r w:rsidRPr="00E24027">
              <w:rPr>
                <w:color w:val="FFFFFF" w:themeColor="background1"/>
                <w:sz w:val="24"/>
                <w:szCs w:val="24"/>
              </w:rPr>
              <w:t>Version</w:t>
            </w:r>
          </w:p>
        </w:tc>
        <w:tc>
          <w:tcPr>
            <w:tcW w:w="1151" w:type="dxa"/>
            <w:shd w:val="clear" w:color="auto" w:fill="003087" w:themeFill="accent1"/>
            <w:vAlign w:val="center"/>
          </w:tcPr>
          <w:p w14:paraId="271B93F8" w14:textId="77777777" w:rsidR="00FD2B5D" w:rsidRPr="00E24027" w:rsidRDefault="00FD2B5D" w:rsidP="00546A28">
            <w:pPr>
              <w:pStyle w:val="NoSpacing"/>
              <w:rPr>
                <w:color w:val="FFFFFF" w:themeColor="background1"/>
                <w:sz w:val="24"/>
                <w:szCs w:val="24"/>
              </w:rPr>
            </w:pPr>
            <w:r w:rsidRPr="00E24027">
              <w:rPr>
                <w:color w:val="FFFFFF" w:themeColor="background1"/>
                <w:sz w:val="24"/>
                <w:szCs w:val="24"/>
              </w:rPr>
              <w:t>Date</w:t>
            </w:r>
          </w:p>
        </w:tc>
        <w:tc>
          <w:tcPr>
            <w:tcW w:w="2776" w:type="dxa"/>
            <w:shd w:val="clear" w:color="auto" w:fill="003087" w:themeFill="accent1"/>
            <w:vAlign w:val="center"/>
          </w:tcPr>
          <w:p w14:paraId="68084F35" w14:textId="77777777" w:rsidR="00FD2B5D" w:rsidRPr="00E24027" w:rsidRDefault="00FD2B5D" w:rsidP="00546A28">
            <w:pPr>
              <w:pStyle w:val="NoSpacing"/>
              <w:rPr>
                <w:color w:val="FFFFFF" w:themeColor="background1"/>
                <w:sz w:val="24"/>
                <w:szCs w:val="24"/>
              </w:rPr>
            </w:pPr>
            <w:r w:rsidRPr="00E24027">
              <w:rPr>
                <w:color w:val="FFFFFF" w:themeColor="background1"/>
                <w:sz w:val="24"/>
                <w:szCs w:val="24"/>
              </w:rPr>
              <w:t>Author (Name and Title)</w:t>
            </w:r>
          </w:p>
        </w:tc>
        <w:tc>
          <w:tcPr>
            <w:tcW w:w="4059" w:type="dxa"/>
            <w:shd w:val="clear" w:color="auto" w:fill="003087" w:themeFill="accent1"/>
            <w:vAlign w:val="center"/>
          </w:tcPr>
          <w:p w14:paraId="21D39459" w14:textId="77777777" w:rsidR="00FD2B5D" w:rsidRPr="00E24027" w:rsidRDefault="00FD2B5D" w:rsidP="00546A28">
            <w:pPr>
              <w:pStyle w:val="NoSpacing"/>
              <w:rPr>
                <w:color w:val="FFFFFF" w:themeColor="background1"/>
                <w:sz w:val="24"/>
                <w:szCs w:val="24"/>
              </w:rPr>
            </w:pPr>
            <w:r w:rsidRPr="00E24027">
              <w:rPr>
                <w:color w:val="FFFFFF" w:themeColor="background1"/>
                <w:sz w:val="24"/>
                <w:szCs w:val="24"/>
              </w:rPr>
              <w:t>Summary of amendments made</w:t>
            </w:r>
          </w:p>
        </w:tc>
      </w:tr>
      <w:tr w:rsidR="00FD2B5D" w14:paraId="3D78C677" w14:textId="77777777" w:rsidTr="00FB6620">
        <w:trPr>
          <w:trHeight w:val="424"/>
        </w:trPr>
        <w:tc>
          <w:tcPr>
            <w:tcW w:w="1030" w:type="dxa"/>
            <w:vAlign w:val="center"/>
          </w:tcPr>
          <w:p w14:paraId="04931F40" w14:textId="39593526" w:rsidR="00FD2B5D" w:rsidRPr="00E24027" w:rsidRDefault="0039715A" w:rsidP="00546A28">
            <w:pPr>
              <w:pStyle w:val="NoSpacing"/>
              <w:rPr>
                <w:sz w:val="24"/>
                <w:szCs w:val="24"/>
              </w:rPr>
            </w:pPr>
            <w:r w:rsidRPr="00E24027">
              <w:rPr>
                <w:sz w:val="24"/>
                <w:szCs w:val="24"/>
              </w:rPr>
              <w:t>0.1</w:t>
            </w:r>
          </w:p>
        </w:tc>
        <w:tc>
          <w:tcPr>
            <w:tcW w:w="1151" w:type="dxa"/>
            <w:vAlign w:val="center"/>
          </w:tcPr>
          <w:p w14:paraId="1B227E4B" w14:textId="2B63B9E2" w:rsidR="00FD2B5D" w:rsidRPr="00E24027" w:rsidRDefault="0076504A" w:rsidP="00546A28">
            <w:pPr>
              <w:pStyle w:val="NoSpacing"/>
              <w:rPr>
                <w:sz w:val="24"/>
                <w:szCs w:val="24"/>
              </w:rPr>
            </w:pPr>
            <w:r w:rsidRPr="00E24027">
              <w:rPr>
                <w:sz w:val="24"/>
                <w:szCs w:val="24"/>
              </w:rPr>
              <w:t xml:space="preserve">Feb 2022 </w:t>
            </w:r>
          </w:p>
        </w:tc>
        <w:tc>
          <w:tcPr>
            <w:tcW w:w="2776" w:type="dxa"/>
            <w:vAlign w:val="center"/>
          </w:tcPr>
          <w:p w14:paraId="1553C4E3" w14:textId="0351D932" w:rsidR="00FD2B5D" w:rsidRPr="00E24027" w:rsidRDefault="0076504A" w:rsidP="00546A28">
            <w:pPr>
              <w:pStyle w:val="NoSpacing"/>
              <w:rPr>
                <w:sz w:val="24"/>
                <w:szCs w:val="24"/>
              </w:rPr>
            </w:pPr>
            <w:r w:rsidRPr="00E24027">
              <w:rPr>
                <w:sz w:val="24"/>
                <w:szCs w:val="24"/>
              </w:rPr>
              <w:t xml:space="preserve">Senior HR Business Partner </w:t>
            </w:r>
          </w:p>
        </w:tc>
        <w:tc>
          <w:tcPr>
            <w:tcW w:w="4059" w:type="dxa"/>
            <w:vAlign w:val="center"/>
          </w:tcPr>
          <w:p w14:paraId="49B4F070" w14:textId="08169B28" w:rsidR="0039715A" w:rsidRPr="00E24027" w:rsidRDefault="0076504A" w:rsidP="00546A28">
            <w:pPr>
              <w:pStyle w:val="NoSpacing"/>
              <w:rPr>
                <w:sz w:val="24"/>
                <w:szCs w:val="24"/>
              </w:rPr>
            </w:pPr>
            <w:r w:rsidRPr="00E24027">
              <w:rPr>
                <w:sz w:val="24"/>
                <w:szCs w:val="24"/>
              </w:rPr>
              <w:t>First d</w:t>
            </w:r>
            <w:r w:rsidR="0039715A" w:rsidRPr="00E24027">
              <w:rPr>
                <w:sz w:val="24"/>
                <w:szCs w:val="24"/>
              </w:rPr>
              <w:t>raft ICB Policy</w:t>
            </w:r>
          </w:p>
        </w:tc>
      </w:tr>
      <w:tr w:rsidR="00FD2B5D" w14:paraId="5743EC0C" w14:textId="77777777" w:rsidTr="00FB6620">
        <w:trPr>
          <w:trHeight w:val="402"/>
        </w:trPr>
        <w:tc>
          <w:tcPr>
            <w:tcW w:w="1030" w:type="dxa"/>
            <w:vAlign w:val="center"/>
          </w:tcPr>
          <w:p w14:paraId="5D628B89" w14:textId="3B1F0C93" w:rsidR="00FD2B5D" w:rsidRPr="00E24027" w:rsidRDefault="00405AD4" w:rsidP="00546A28">
            <w:pPr>
              <w:pStyle w:val="NoSpacing"/>
              <w:rPr>
                <w:sz w:val="24"/>
                <w:szCs w:val="24"/>
              </w:rPr>
            </w:pPr>
            <w:r w:rsidRPr="00E24027">
              <w:rPr>
                <w:sz w:val="24"/>
                <w:szCs w:val="24"/>
              </w:rPr>
              <w:t>0.2</w:t>
            </w:r>
          </w:p>
        </w:tc>
        <w:tc>
          <w:tcPr>
            <w:tcW w:w="1151" w:type="dxa"/>
            <w:vAlign w:val="center"/>
          </w:tcPr>
          <w:p w14:paraId="288FEB7A" w14:textId="4CFFF89A" w:rsidR="00FD2B5D" w:rsidRPr="00E24027" w:rsidRDefault="00405AD4" w:rsidP="00546A28">
            <w:pPr>
              <w:pStyle w:val="NoSpacing"/>
              <w:rPr>
                <w:sz w:val="24"/>
                <w:szCs w:val="24"/>
              </w:rPr>
            </w:pPr>
            <w:r w:rsidRPr="00E24027">
              <w:rPr>
                <w:sz w:val="24"/>
                <w:szCs w:val="24"/>
              </w:rPr>
              <w:t>April 2022</w:t>
            </w:r>
          </w:p>
        </w:tc>
        <w:tc>
          <w:tcPr>
            <w:tcW w:w="2776" w:type="dxa"/>
            <w:vAlign w:val="center"/>
          </w:tcPr>
          <w:p w14:paraId="34495F98" w14:textId="39179DC7" w:rsidR="00FD2B5D" w:rsidRPr="00E24027" w:rsidRDefault="00405AD4" w:rsidP="00546A28">
            <w:pPr>
              <w:pStyle w:val="NoSpacing"/>
              <w:rPr>
                <w:sz w:val="24"/>
                <w:szCs w:val="24"/>
              </w:rPr>
            </w:pPr>
            <w:r w:rsidRPr="00E24027">
              <w:rPr>
                <w:sz w:val="24"/>
                <w:szCs w:val="24"/>
              </w:rPr>
              <w:t>Viv Barnes, Governance Lead</w:t>
            </w:r>
          </w:p>
        </w:tc>
        <w:tc>
          <w:tcPr>
            <w:tcW w:w="4059" w:type="dxa"/>
            <w:vAlign w:val="center"/>
          </w:tcPr>
          <w:p w14:paraId="7DE50D80" w14:textId="220A794D" w:rsidR="00FD2B5D" w:rsidRPr="00E24027" w:rsidRDefault="00405AD4" w:rsidP="00546A28">
            <w:pPr>
              <w:pStyle w:val="NoSpacing"/>
              <w:rPr>
                <w:sz w:val="24"/>
                <w:szCs w:val="24"/>
              </w:rPr>
            </w:pPr>
            <w:r w:rsidRPr="00E24027">
              <w:rPr>
                <w:sz w:val="24"/>
                <w:szCs w:val="24"/>
              </w:rPr>
              <w:t>Review of compliance with policy template</w:t>
            </w:r>
          </w:p>
        </w:tc>
      </w:tr>
      <w:tr w:rsidR="00FD2B5D" w14:paraId="2385A697" w14:textId="77777777" w:rsidTr="00FB6620">
        <w:trPr>
          <w:trHeight w:val="423"/>
        </w:trPr>
        <w:tc>
          <w:tcPr>
            <w:tcW w:w="1030" w:type="dxa"/>
            <w:vAlign w:val="center"/>
          </w:tcPr>
          <w:p w14:paraId="63C36EA2" w14:textId="214D6CC0" w:rsidR="00FD2B5D" w:rsidRPr="00E24027" w:rsidRDefault="00C61DC5" w:rsidP="00546A28">
            <w:pPr>
              <w:pStyle w:val="NoSpacing"/>
              <w:rPr>
                <w:sz w:val="24"/>
                <w:szCs w:val="24"/>
              </w:rPr>
            </w:pPr>
            <w:r w:rsidRPr="00E24027">
              <w:rPr>
                <w:sz w:val="24"/>
                <w:szCs w:val="24"/>
              </w:rPr>
              <w:t>0.1</w:t>
            </w:r>
          </w:p>
        </w:tc>
        <w:tc>
          <w:tcPr>
            <w:tcW w:w="1151" w:type="dxa"/>
            <w:vAlign w:val="center"/>
          </w:tcPr>
          <w:p w14:paraId="5B783ABB" w14:textId="3E2858D0" w:rsidR="00FD2B5D" w:rsidRPr="00E24027" w:rsidRDefault="00C61DC5" w:rsidP="00546A28">
            <w:pPr>
              <w:pStyle w:val="NoSpacing"/>
              <w:rPr>
                <w:sz w:val="24"/>
                <w:szCs w:val="24"/>
              </w:rPr>
            </w:pPr>
            <w:r w:rsidRPr="00E24027">
              <w:rPr>
                <w:sz w:val="24"/>
                <w:szCs w:val="24"/>
              </w:rPr>
              <w:t>June 2022</w:t>
            </w:r>
          </w:p>
        </w:tc>
        <w:tc>
          <w:tcPr>
            <w:tcW w:w="2776" w:type="dxa"/>
            <w:vAlign w:val="center"/>
          </w:tcPr>
          <w:p w14:paraId="2E71F7C5" w14:textId="02A06A76" w:rsidR="00FD2B5D" w:rsidRPr="00E24027" w:rsidRDefault="00C61DC5" w:rsidP="00546A28">
            <w:pPr>
              <w:pStyle w:val="NoSpacing"/>
              <w:rPr>
                <w:sz w:val="24"/>
                <w:szCs w:val="24"/>
              </w:rPr>
            </w:pPr>
            <w:r w:rsidRPr="00E24027">
              <w:rPr>
                <w:sz w:val="24"/>
                <w:szCs w:val="24"/>
              </w:rPr>
              <w:t>Senior HR Business Partner</w:t>
            </w:r>
          </w:p>
        </w:tc>
        <w:tc>
          <w:tcPr>
            <w:tcW w:w="4059" w:type="dxa"/>
            <w:vAlign w:val="center"/>
          </w:tcPr>
          <w:p w14:paraId="653B0041" w14:textId="0E73EBA2" w:rsidR="00FD2B5D" w:rsidRPr="00E24027" w:rsidRDefault="00C61DC5" w:rsidP="00546A28">
            <w:pPr>
              <w:pStyle w:val="NoSpacing"/>
              <w:rPr>
                <w:sz w:val="24"/>
                <w:szCs w:val="24"/>
              </w:rPr>
            </w:pPr>
            <w:r w:rsidRPr="00E24027">
              <w:rPr>
                <w:sz w:val="24"/>
                <w:szCs w:val="24"/>
              </w:rPr>
              <w:t xml:space="preserve">Final draft for ICB approval </w:t>
            </w:r>
          </w:p>
        </w:tc>
      </w:tr>
      <w:tr w:rsidR="00FD2B5D" w14:paraId="60CB267F" w14:textId="77777777" w:rsidTr="00FB6620">
        <w:trPr>
          <w:trHeight w:val="423"/>
        </w:trPr>
        <w:tc>
          <w:tcPr>
            <w:tcW w:w="1030" w:type="dxa"/>
            <w:vAlign w:val="center"/>
          </w:tcPr>
          <w:p w14:paraId="5954B4B0" w14:textId="3B08B88D" w:rsidR="00FD2B5D" w:rsidRPr="00E24027" w:rsidRDefault="00505AAB" w:rsidP="00546A28">
            <w:pPr>
              <w:pStyle w:val="NoSpacing"/>
              <w:rPr>
                <w:sz w:val="24"/>
                <w:szCs w:val="24"/>
              </w:rPr>
            </w:pPr>
            <w:r w:rsidRPr="00E24027">
              <w:rPr>
                <w:sz w:val="24"/>
                <w:szCs w:val="24"/>
              </w:rPr>
              <w:t>1.0</w:t>
            </w:r>
          </w:p>
        </w:tc>
        <w:tc>
          <w:tcPr>
            <w:tcW w:w="1151" w:type="dxa"/>
            <w:vAlign w:val="center"/>
          </w:tcPr>
          <w:p w14:paraId="21A4A8DE" w14:textId="10FE9C7C" w:rsidR="00FD2B5D" w:rsidRPr="00E24027" w:rsidRDefault="00505AAB" w:rsidP="00546A28">
            <w:pPr>
              <w:pStyle w:val="NoSpacing"/>
              <w:rPr>
                <w:sz w:val="24"/>
                <w:szCs w:val="24"/>
              </w:rPr>
            </w:pPr>
            <w:r w:rsidRPr="00E24027">
              <w:rPr>
                <w:sz w:val="24"/>
                <w:szCs w:val="24"/>
              </w:rPr>
              <w:t>9/8/2022</w:t>
            </w:r>
          </w:p>
        </w:tc>
        <w:tc>
          <w:tcPr>
            <w:tcW w:w="2776" w:type="dxa"/>
            <w:vAlign w:val="center"/>
          </w:tcPr>
          <w:p w14:paraId="44EF19D3" w14:textId="3C002F1A" w:rsidR="00FD2B5D" w:rsidRPr="00E24027" w:rsidRDefault="00505AAB" w:rsidP="00546A28">
            <w:pPr>
              <w:pStyle w:val="NoSpacing"/>
              <w:rPr>
                <w:sz w:val="24"/>
                <w:szCs w:val="24"/>
              </w:rPr>
            </w:pPr>
            <w:r w:rsidRPr="00E24027">
              <w:rPr>
                <w:sz w:val="24"/>
                <w:szCs w:val="24"/>
              </w:rPr>
              <w:t xml:space="preserve">Senior HR Business Partner </w:t>
            </w:r>
          </w:p>
        </w:tc>
        <w:tc>
          <w:tcPr>
            <w:tcW w:w="4059" w:type="dxa"/>
            <w:vAlign w:val="center"/>
          </w:tcPr>
          <w:p w14:paraId="23BE90F1" w14:textId="244E3193" w:rsidR="00FD2B5D" w:rsidRPr="00E24027" w:rsidRDefault="00505AAB" w:rsidP="00546A28">
            <w:pPr>
              <w:pStyle w:val="NoSpacing"/>
              <w:rPr>
                <w:sz w:val="24"/>
                <w:szCs w:val="24"/>
              </w:rPr>
            </w:pPr>
            <w:r w:rsidRPr="00E24027">
              <w:rPr>
                <w:sz w:val="24"/>
                <w:szCs w:val="24"/>
              </w:rPr>
              <w:t xml:space="preserve">Final Review of Version 1.0 </w:t>
            </w:r>
          </w:p>
        </w:tc>
      </w:tr>
      <w:tr w:rsidR="00FB455D" w14:paraId="51BB3D83" w14:textId="77777777" w:rsidTr="00FB6620">
        <w:trPr>
          <w:trHeight w:val="423"/>
        </w:trPr>
        <w:tc>
          <w:tcPr>
            <w:tcW w:w="1030" w:type="dxa"/>
            <w:vAlign w:val="center"/>
          </w:tcPr>
          <w:p w14:paraId="5AF98E50" w14:textId="68569A2C" w:rsidR="00FB455D" w:rsidRPr="00E24027" w:rsidRDefault="00257414" w:rsidP="00347336">
            <w:pPr>
              <w:pStyle w:val="NoSpacing"/>
              <w:rPr>
                <w:sz w:val="24"/>
                <w:szCs w:val="24"/>
              </w:rPr>
            </w:pPr>
            <w:r>
              <w:rPr>
                <w:sz w:val="24"/>
                <w:szCs w:val="24"/>
              </w:rPr>
              <w:t>1.1</w:t>
            </w:r>
          </w:p>
        </w:tc>
        <w:tc>
          <w:tcPr>
            <w:tcW w:w="1151" w:type="dxa"/>
            <w:vAlign w:val="center"/>
          </w:tcPr>
          <w:p w14:paraId="32D58807" w14:textId="7723EB56" w:rsidR="00FB455D" w:rsidRPr="00E24027" w:rsidRDefault="00F91E83" w:rsidP="00347336">
            <w:pPr>
              <w:pStyle w:val="NoSpacing"/>
              <w:rPr>
                <w:sz w:val="24"/>
                <w:szCs w:val="24"/>
              </w:rPr>
            </w:pPr>
            <w:r>
              <w:rPr>
                <w:sz w:val="24"/>
                <w:szCs w:val="24"/>
              </w:rPr>
              <w:t>05/06/24</w:t>
            </w:r>
          </w:p>
        </w:tc>
        <w:tc>
          <w:tcPr>
            <w:tcW w:w="2776" w:type="dxa"/>
            <w:vAlign w:val="center"/>
          </w:tcPr>
          <w:p w14:paraId="44D03CC6" w14:textId="55E9408B" w:rsidR="00FB455D" w:rsidRPr="00E24027" w:rsidRDefault="00F91E83" w:rsidP="00347336">
            <w:pPr>
              <w:pStyle w:val="NoSpacing"/>
              <w:rPr>
                <w:sz w:val="24"/>
                <w:szCs w:val="24"/>
              </w:rPr>
            </w:pPr>
            <w:r>
              <w:rPr>
                <w:sz w:val="24"/>
                <w:szCs w:val="24"/>
              </w:rPr>
              <w:t xml:space="preserve">Corp </w:t>
            </w:r>
            <w:proofErr w:type="spellStart"/>
            <w:r>
              <w:rPr>
                <w:sz w:val="24"/>
                <w:szCs w:val="24"/>
              </w:rPr>
              <w:t>S</w:t>
            </w:r>
            <w:r w:rsidR="00907435">
              <w:rPr>
                <w:sz w:val="24"/>
                <w:szCs w:val="24"/>
              </w:rPr>
              <w:t>vcs</w:t>
            </w:r>
            <w:proofErr w:type="spellEnd"/>
            <w:r>
              <w:rPr>
                <w:sz w:val="24"/>
                <w:szCs w:val="24"/>
              </w:rPr>
              <w:t xml:space="preserve"> </w:t>
            </w:r>
            <w:r w:rsidR="00F776D8">
              <w:rPr>
                <w:sz w:val="24"/>
                <w:szCs w:val="24"/>
              </w:rPr>
              <w:t xml:space="preserve">&amp; </w:t>
            </w:r>
            <w:r w:rsidR="00907435">
              <w:rPr>
                <w:sz w:val="24"/>
                <w:szCs w:val="24"/>
              </w:rPr>
              <w:t>Gov</w:t>
            </w:r>
            <w:r w:rsidR="00F776D8">
              <w:rPr>
                <w:sz w:val="24"/>
                <w:szCs w:val="24"/>
              </w:rPr>
              <w:t xml:space="preserve"> Support Officer</w:t>
            </w:r>
          </w:p>
        </w:tc>
        <w:tc>
          <w:tcPr>
            <w:tcW w:w="4059" w:type="dxa"/>
            <w:vAlign w:val="center"/>
          </w:tcPr>
          <w:p w14:paraId="03B855AB" w14:textId="017343A0" w:rsidR="00FB455D" w:rsidRPr="00E24027" w:rsidRDefault="007E17CE" w:rsidP="00347336">
            <w:pPr>
              <w:pStyle w:val="NoSpacing"/>
              <w:rPr>
                <w:sz w:val="24"/>
                <w:szCs w:val="24"/>
              </w:rPr>
            </w:pPr>
            <w:r>
              <w:rPr>
                <w:sz w:val="24"/>
                <w:szCs w:val="24"/>
              </w:rPr>
              <w:t>Review date amended to 31 August 2024 as approved by Remuneration Committee (</w:t>
            </w:r>
            <w:r w:rsidR="00FB6620">
              <w:rPr>
                <w:sz w:val="24"/>
                <w:szCs w:val="24"/>
              </w:rPr>
              <w:t>5</w:t>
            </w:r>
            <w:r>
              <w:rPr>
                <w:sz w:val="24"/>
                <w:szCs w:val="24"/>
              </w:rPr>
              <w:t xml:space="preserve"> June 2024)</w:t>
            </w:r>
          </w:p>
        </w:tc>
      </w:tr>
      <w:tr w:rsidR="00347336" w14:paraId="6122946F" w14:textId="77777777" w:rsidTr="00FB6620">
        <w:trPr>
          <w:trHeight w:val="423"/>
        </w:trPr>
        <w:tc>
          <w:tcPr>
            <w:tcW w:w="1030" w:type="dxa"/>
            <w:vAlign w:val="center"/>
          </w:tcPr>
          <w:p w14:paraId="6C90B1C6" w14:textId="0BF659CD" w:rsidR="00347336" w:rsidRPr="00E24027" w:rsidRDefault="00E30770" w:rsidP="00347336">
            <w:pPr>
              <w:pStyle w:val="NoSpacing"/>
              <w:rPr>
                <w:sz w:val="24"/>
                <w:szCs w:val="24"/>
              </w:rPr>
            </w:pPr>
            <w:r>
              <w:rPr>
                <w:sz w:val="24"/>
                <w:szCs w:val="24"/>
              </w:rPr>
              <w:t>1.2</w:t>
            </w:r>
          </w:p>
        </w:tc>
        <w:tc>
          <w:tcPr>
            <w:tcW w:w="1151" w:type="dxa"/>
            <w:vAlign w:val="center"/>
          </w:tcPr>
          <w:p w14:paraId="0600D864" w14:textId="7D830386" w:rsidR="00347336" w:rsidRPr="00E24027" w:rsidRDefault="00347336" w:rsidP="00347336">
            <w:pPr>
              <w:pStyle w:val="NoSpacing"/>
              <w:rPr>
                <w:sz w:val="24"/>
                <w:szCs w:val="24"/>
              </w:rPr>
            </w:pPr>
            <w:r w:rsidRPr="00E24027">
              <w:rPr>
                <w:sz w:val="24"/>
                <w:szCs w:val="24"/>
              </w:rPr>
              <w:t>May 2024</w:t>
            </w:r>
          </w:p>
        </w:tc>
        <w:tc>
          <w:tcPr>
            <w:tcW w:w="2776" w:type="dxa"/>
            <w:vAlign w:val="center"/>
          </w:tcPr>
          <w:p w14:paraId="697A37B0" w14:textId="113E4755" w:rsidR="00347336" w:rsidRPr="00E24027" w:rsidRDefault="00347336" w:rsidP="00347336">
            <w:pPr>
              <w:pStyle w:val="NoSpacing"/>
              <w:rPr>
                <w:sz w:val="24"/>
                <w:szCs w:val="24"/>
              </w:rPr>
            </w:pPr>
            <w:r w:rsidRPr="00E24027">
              <w:rPr>
                <w:sz w:val="24"/>
                <w:szCs w:val="24"/>
              </w:rPr>
              <w:t>HR Business Partner</w:t>
            </w:r>
          </w:p>
        </w:tc>
        <w:tc>
          <w:tcPr>
            <w:tcW w:w="4059" w:type="dxa"/>
            <w:vAlign w:val="center"/>
          </w:tcPr>
          <w:p w14:paraId="10B74018" w14:textId="57F42A10" w:rsidR="00347336" w:rsidRPr="00E24027" w:rsidRDefault="00E30770" w:rsidP="00347336">
            <w:pPr>
              <w:pStyle w:val="NoSpacing"/>
              <w:rPr>
                <w:sz w:val="24"/>
                <w:szCs w:val="24"/>
              </w:rPr>
            </w:pPr>
            <w:r>
              <w:rPr>
                <w:sz w:val="24"/>
                <w:szCs w:val="24"/>
              </w:rPr>
              <w:t xml:space="preserve">Draft version 1.2 </w:t>
            </w:r>
            <w:r w:rsidR="00347336" w:rsidRPr="00E24027">
              <w:rPr>
                <w:sz w:val="24"/>
                <w:szCs w:val="24"/>
              </w:rPr>
              <w:t>no legislative nor process changes made.</w:t>
            </w:r>
          </w:p>
        </w:tc>
      </w:tr>
      <w:tr w:rsidR="00347336" w14:paraId="41393701" w14:textId="77777777" w:rsidTr="00FB6620">
        <w:trPr>
          <w:trHeight w:val="423"/>
        </w:trPr>
        <w:tc>
          <w:tcPr>
            <w:tcW w:w="1030" w:type="dxa"/>
            <w:vAlign w:val="center"/>
          </w:tcPr>
          <w:p w14:paraId="06A55D9D" w14:textId="61F07ACE" w:rsidR="00347336" w:rsidRPr="00907435" w:rsidRDefault="00E30770" w:rsidP="00347336">
            <w:pPr>
              <w:pStyle w:val="NoSpacing"/>
              <w:rPr>
                <w:sz w:val="24"/>
                <w:szCs w:val="24"/>
              </w:rPr>
            </w:pPr>
            <w:r w:rsidRPr="00907435">
              <w:rPr>
                <w:sz w:val="24"/>
                <w:szCs w:val="24"/>
              </w:rPr>
              <w:t>2.0</w:t>
            </w:r>
          </w:p>
        </w:tc>
        <w:tc>
          <w:tcPr>
            <w:tcW w:w="1151" w:type="dxa"/>
            <w:vAlign w:val="center"/>
          </w:tcPr>
          <w:p w14:paraId="11050A1C" w14:textId="4E2AA8CC" w:rsidR="00347336" w:rsidRPr="00907435" w:rsidRDefault="00E30770" w:rsidP="00347336">
            <w:pPr>
              <w:pStyle w:val="NoSpacing"/>
              <w:rPr>
                <w:sz w:val="24"/>
                <w:szCs w:val="24"/>
              </w:rPr>
            </w:pPr>
            <w:r w:rsidRPr="00907435">
              <w:rPr>
                <w:sz w:val="24"/>
                <w:szCs w:val="24"/>
              </w:rPr>
              <w:t>August 2</w:t>
            </w:r>
            <w:r w:rsidR="00907435" w:rsidRPr="00907435">
              <w:rPr>
                <w:sz w:val="24"/>
                <w:szCs w:val="24"/>
              </w:rPr>
              <w:t>024</w:t>
            </w:r>
          </w:p>
        </w:tc>
        <w:tc>
          <w:tcPr>
            <w:tcW w:w="2776" w:type="dxa"/>
            <w:vAlign w:val="center"/>
          </w:tcPr>
          <w:p w14:paraId="09617EE2" w14:textId="5C2D31D9" w:rsidR="00347336" w:rsidRPr="00907435" w:rsidRDefault="00907435" w:rsidP="00347336">
            <w:pPr>
              <w:pStyle w:val="NoSpacing"/>
              <w:rPr>
                <w:sz w:val="24"/>
                <w:szCs w:val="24"/>
              </w:rPr>
            </w:pPr>
            <w:r w:rsidRPr="00907435">
              <w:rPr>
                <w:sz w:val="24"/>
                <w:szCs w:val="24"/>
              </w:rPr>
              <w:t xml:space="preserve">Corp </w:t>
            </w:r>
            <w:proofErr w:type="spellStart"/>
            <w:r w:rsidRPr="00907435">
              <w:rPr>
                <w:sz w:val="24"/>
                <w:szCs w:val="24"/>
              </w:rPr>
              <w:t>Svcs</w:t>
            </w:r>
            <w:proofErr w:type="spellEnd"/>
            <w:r w:rsidRPr="00907435">
              <w:rPr>
                <w:sz w:val="24"/>
                <w:szCs w:val="24"/>
              </w:rPr>
              <w:t xml:space="preserve"> &amp; Gov Support Officer</w:t>
            </w:r>
          </w:p>
        </w:tc>
        <w:tc>
          <w:tcPr>
            <w:tcW w:w="4059" w:type="dxa"/>
            <w:vAlign w:val="center"/>
          </w:tcPr>
          <w:p w14:paraId="7C4D6C1B" w14:textId="0B9CD1E2" w:rsidR="00347336" w:rsidRPr="00907435" w:rsidRDefault="00907435" w:rsidP="00347336">
            <w:pPr>
              <w:pStyle w:val="NoSpacing"/>
              <w:rPr>
                <w:sz w:val="24"/>
                <w:szCs w:val="24"/>
              </w:rPr>
            </w:pPr>
            <w:r w:rsidRPr="00907435">
              <w:rPr>
                <w:sz w:val="24"/>
                <w:szCs w:val="24"/>
              </w:rPr>
              <w:t>Final – Approved version</w:t>
            </w:r>
          </w:p>
        </w:tc>
      </w:tr>
      <w:tr w:rsidR="00347336" w14:paraId="52A28005" w14:textId="77777777" w:rsidTr="00FB6620">
        <w:trPr>
          <w:trHeight w:val="423"/>
        </w:trPr>
        <w:tc>
          <w:tcPr>
            <w:tcW w:w="1030" w:type="dxa"/>
            <w:vAlign w:val="center"/>
          </w:tcPr>
          <w:p w14:paraId="4AFFEA1E" w14:textId="77777777" w:rsidR="00347336" w:rsidRDefault="00347336" w:rsidP="00347336">
            <w:pPr>
              <w:pStyle w:val="NoSpacing"/>
            </w:pPr>
          </w:p>
        </w:tc>
        <w:tc>
          <w:tcPr>
            <w:tcW w:w="1151" w:type="dxa"/>
            <w:vAlign w:val="center"/>
          </w:tcPr>
          <w:p w14:paraId="56C5690C" w14:textId="77777777" w:rsidR="00347336" w:rsidRDefault="00347336" w:rsidP="00347336">
            <w:pPr>
              <w:pStyle w:val="NoSpacing"/>
            </w:pPr>
          </w:p>
        </w:tc>
        <w:tc>
          <w:tcPr>
            <w:tcW w:w="2776" w:type="dxa"/>
            <w:vAlign w:val="center"/>
          </w:tcPr>
          <w:p w14:paraId="6E5BDDA1" w14:textId="77777777" w:rsidR="00347336" w:rsidRDefault="00347336" w:rsidP="00347336">
            <w:pPr>
              <w:pStyle w:val="NoSpacing"/>
            </w:pPr>
          </w:p>
        </w:tc>
        <w:tc>
          <w:tcPr>
            <w:tcW w:w="4059" w:type="dxa"/>
            <w:vAlign w:val="center"/>
          </w:tcPr>
          <w:p w14:paraId="55525562" w14:textId="77777777" w:rsidR="00347336" w:rsidRDefault="00347336" w:rsidP="00347336">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508F192" w:rsidR="00FD2B5D" w:rsidRPr="00DA22B6" w:rsidRDefault="000F560D" w:rsidP="001F663C">
      <w:pPr>
        <w:pStyle w:val="Heading1"/>
        <w:tabs>
          <w:tab w:val="left" w:pos="3495"/>
        </w:tabs>
      </w:pPr>
      <w:r>
        <w:lastRenderedPageBreak/>
        <w:t>Contents</w:t>
      </w:r>
      <w:r w:rsidR="001F663C">
        <w:tab/>
      </w:r>
    </w:p>
    <w:p w14:paraId="3DD5FE87" w14:textId="5A0AF2D3" w:rsidR="00531EF2"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4792" w:history="1">
        <w:r w:rsidR="00531EF2" w:rsidRPr="009F2DCB">
          <w:rPr>
            <w:rStyle w:val="Hyperlink"/>
            <w:noProof/>
          </w:rPr>
          <w:t>1.</w:t>
        </w:r>
        <w:r w:rsidR="00531EF2">
          <w:rPr>
            <w:rFonts w:eastAsiaTheme="minorEastAsia"/>
            <w:b w:val="0"/>
            <w:noProof/>
            <w:color w:val="auto"/>
            <w:sz w:val="22"/>
            <w:szCs w:val="22"/>
            <w:lang w:eastAsia="en-GB"/>
          </w:rPr>
          <w:tab/>
        </w:r>
        <w:r w:rsidR="00531EF2" w:rsidRPr="009F2DCB">
          <w:rPr>
            <w:rStyle w:val="Hyperlink"/>
            <w:noProof/>
          </w:rPr>
          <w:t>Introduction</w:t>
        </w:r>
        <w:r w:rsidR="00531EF2">
          <w:rPr>
            <w:noProof/>
            <w:webHidden/>
          </w:rPr>
          <w:tab/>
        </w:r>
        <w:r w:rsidR="00531EF2">
          <w:rPr>
            <w:noProof/>
            <w:webHidden/>
          </w:rPr>
          <w:fldChar w:fldCharType="begin"/>
        </w:r>
        <w:r w:rsidR="00531EF2">
          <w:rPr>
            <w:noProof/>
            <w:webHidden/>
          </w:rPr>
          <w:instrText xml:space="preserve"> PAGEREF _Toc111044792 \h </w:instrText>
        </w:r>
        <w:r w:rsidR="00531EF2">
          <w:rPr>
            <w:noProof/>
            <w:webHidden/>
          </w:rPr>
        </w:r>
        <w:r w:rsidR="00531EF2">
          <w:rPr>
            <w:noProof/>
            <w:webHidden/>
          </w:rPr>
          <w:fldChar w:fldCharType="separate"/>
        </w:r>
        <w:r w:rsidR="00531EF2">
          <w:rPr>
            <w:noProof/>
            <w:webHidden/>
          </w:rPr>
          <w:t>4</w:t>
        </w:r>
        <w:r w:rsidR="00531EF2">
          <w:rPr>
            <w:noProof/>
            <w:webHidden/>
          </w:rPr>
          <w:fldChar w:fldCharType="end"/>
        </w:r>
      </w:hyperlink>
    </w:p>
    <w:p w14:paraId="5592453A" w14:textId="5512F39D" w:rsidR="00531EF2" w:rsidRDefault="000F2A10">
      <w:pPr>
        <w:pStyle w:val="TOC1"/>
        <w:rPr>
          <w:rFonts w:eastAsiaTheme="minorEastAsia"/>
          <w:b w:val="0"/>
          <w:noProof/>
          <w:color w:val="auto"/>
          <w:sz w:val="22"/>
          <w:szCs w:val="22"/>
          <w:lang w:eastAsia="en-GB"/>
        </w:rPr>
      </w:pPr>
      <w:hyperlink w:anchor="_Toc111044793" w:history="1">
        <w:r w:rsidR="00531EF2" w:rsidRPr="009F2DCB">
          <w:rPr>
            <w:rStyle w:val="Hyperlink"/>
            <w:noProof/>
          </w:rPr>
          <w:t>2.</w:t>
        </w:r>
        <w:r w:rsidR="00531EF2">
          <w:rPr>
            <w:rFonts w:eastAsiaTheme="minorEastAsia"/>
            <w:b w:val="0"/>
            <w:noProof/>
            <w:color w:val="auto"/>
            <w:sz w:val="22"/>
            <w:szCs w:val="22"/>
            <w:lang w:eastAsia="en-GB"/>
          </w:rPr>
          <w:tab/>
        </w:r>
        <w:r w:rsidR="00531EF2" w:rsidRPr="009F2DCB">
          <w:rPr>
            <w:rStyle w:val="Hyperlink"/>
            <w:noProof/>
          </w:rPr>
          <w:t>Purpose</w:t>
        </w:r>
        <w:r w:rsidR="00531EF2">
          <w:rPr>
            <w:noProof/>
            <w:webHidden/>
          </w:rPr>
          <w:tab/>
        </w:r>
        <w:r w:rsidR="00531EF2">
          <w:rPr>
            <w:noProof/>
            <w:webHidden/>
          </w:rPr>
          <w:fldChar w:fldCharType="begin"/>
        </w:r>
        <w:r w:rsidR="00531EF2">
          <w:rPr>
            <w:noProof/>
            <w:webHidden/>
          </w:rPr>
          <w:instrText xml:space="preserve"> PAGEREF _Toc111044793 \h </w:instrText>
        </w:r>
        <w:r w:rsidR="00531EF2">
          <w:rPr>
            <w:noProof/>
            <w:webHidden/>
          </w:rPr>
        </w:r>
        <w:r w:rsidR="00531EF2">
          <w:rPr>
            <w:noProof/>
            <w:webHidden/>
          </w:rPr>
          <w:fldChar w:fldCharType="separate"/>
        </w:r>
        <w:r w:rsidR="00531EF2">
          <w:rPr>
            <w:noProof/>
            <w:webHidden/>
          </w:rPr>
          <w:t>4</w:t>
        </w:r>
        <w:r w:rsidR="00531EF2">
          <w:rPr>
            <w:noProof/>
            <w:webHidden/>
          </w:rPr>
          <w:fldChar w:fldCharType="end"/>
        </w:r>
      </w:hyperlink>
    </w:p>
    <w:p w14:paraId="6776A726" w14:textId="4A22D2CF" w:rsidR="00531EF2" w:rsidRDefault="000F2A10">
      <w:pPr>
        <w:pStyle w:val="TOC1"/>
        <w:rPr>
          <w:rFonts w:eastAsiaTheme="minorEastAsia"/>
          <w:b w:val="0"/>
          <w:noProof/>
          <w:color w:val="auto"/>
          <w:sz w:val="22"/>
          <w:szCs w:val="22"/>
          <w:lang w:eastAsia="en-GB"/>
        </w:rPr>
      </w:pPr>
      <w:hyperlink w:anchor="_Toc111044794" w:history="1">
        <w:r w:rsidR="00531EF2" w:rsidRPr="009F2DCB">
          <w:rPr>
            <w:rStyle w:val="Hyperlink"/>
            <w:noProof/>
          </w:rPr>
          <w:t>3.</w:t>
        </w:r>
        <w:r w:rsidR="00531EF2">
          <w:rPr>
            <w:rFonts w:eastAsiaTheme="minorEastAsia"/>
            <w:b w:val="0"/>
            <w:noProof/>
            <w:color w:val="auto"/>
            <w:sz w:val="22"/>
            <w:szCs w:val="22"/>
            <w:lang w:eastAsia="en-GB"/>
          </w:rPr>
          <w:tab/>
        </w:r>
        <w:r w:rsidR="00531EF2" w:rsidRPr="009F2DCB">
          <w:rPr>
            <w:rStyle w:val="Hyperlink"/>
            <w:noProof/>
          </w:rPr>
          <w:t>Scope</w:t>
        </w:r>
        <w:r w:rsidR="00531EF2">
          <w:rPr>
            <w:noProof/>
            <w:webHidden/>
          </w:rPr>
          <w:tab/>
        </w:r>
        <w:r w:rsidR="00531EF2">
          <w:rPr>
            <w:noProof/>
            <w:webHidden/>
          </w:rPr>
          <w:fldChar w:fldCharType="begin"/>
        </w:r>
        <w:r w:rsidR="00531EF2">
          <w:rPr>
            <w:noProof/>
            <w:webHidden/>
          </w:rPr>
          <w:instrText xml:space="preserve"> PAGEREF _Toc111044794 \h </w:instrText>
        </w:r>
        <w:r w:rsidR="00531EF2">
          <w:rPr>
            <w:noProof/>
            <w:webHidden/>
          </w:rPr>
        </w:r>
        <w:r w:rsidR="00531EF2">
          <w:rPr>
            <w:noProof/>
            <w:webHidden/>
          </w:rPr>
          <w:fldChar w:fldCharType="separate"/>
        </w:r>
        <w:r w:rsidR="00531EF2">
          <w:rPr>
            <w:noProof/>
            <w:webHidden/>
          </w:rPr>
          <w:t>4</w:t>
        </w:r>
        <w:r w:rsidR="00531EF2">
          <w:rPr>
            <w:noProof/>
            <w:webHidden/>
          </w:rPr>
          <w:fldChar w:fldCharType="end"/>
        </w:r>
      </w:hyperlink>
    </w:p>
    <w:p w14:paraId="4DF737EB" w14:textId="3ECACEDF" w:rsidR="00531EF2" w:rsidRDefault="000F2A10">
      <w:pPr>
        <w:pStyle w:val="TOC1"/>
        <w:rPr>
          <w:rFonts w:eastAsiaTheme="minorEastAsia"/>
          <w:b w:val="0"/>
          <w:noProof/>
          <w:color w:val="auto"/>
          <w:sz w:val="22"/>
          <w:szCs w:val="22"/>
          <w:lang w:eastAsia="en-GB"/>
        </w:rPr>
      </w:pPr>
      <w:hyperlink w:anchor="_Toc111044795" w:history="1">
        <w:r w:rsidR="00531EF2" w:rsidRPr="009F2DCB">
          <w:rPr>
            <w:rStyle w:val="Hyperlink"/>
            <w:noProof/>
          </w:rPr>
          <w:t>4.</w:t>
        </w:r>
        <w:r w:rsidR="00531EF2">
          <w:rPr>
            <w:rFonts w:eastAsiaTheme="minorEastAsia"/>
            <w:b w:val="0"/>
            <w:noProof/>
            <w:color w:val="auto"/>
            <w:sz w:val="22"/>
            <w:szCs w:val="22"/>
            <w:lang w:eastAsia="en-GB"/>
          </w:rPr>
          <w:tab/>
        </w:r>
        <w:r w:rsidR="00531EF2" w:rsidRPr="009F2DCB">
          <w:rPr>
            <w:rStyle w:val="Hyperlink"/>
            <w:noProof/>
          </w:rPr>
          <w:t>Definitions</w:t>
        </w:r>
        <w:r w:rsidR="00531EF2">
          <w:rPr>
            <w:noProof/>
            <w:webHidden/>
          </w:rPr>
          <w:tab/>
        </w:r>
        <w:r w:rsidR="00531EF2">
          <w:rPr>
            <w:noProof/>
            <w:webHidden/>
          </w:rPr>
          <w:fldChar w:fldCharType="begin"/>
        </w:r>
        <w:r w:rsidR="00531EF2">
          <w:rPr>
            <w:noProof/>
            <w:webHidden/>
          </w:rPr>
          <w:instrText xml:space="preserve"> PAGEREF _Toc111044795 \h </w:instrText>
        </w:r>
        <w:r w:rsidR="00531EF2">
          <w:rPr>
            <w:noProof/>
            <w:webHidden/>
          </w:rPr>
        </w:r>
        <w:r w:rsidR="00531EF2">
          <w:rPr>
            <w:noProof/>
            <w:webHidden/>
          </w:rPr>
          <w:fldChar w:fldCharType="separate"/>
        </w:r>
        <w:r w:rsidR="00531EF2">
          <w:rPr>
            <w:noProof/>
            <w:webHidden/>
          </w:rPr>
          <w:t>4</w:t>
        </w:r>
        <w:r w:rsidR="00531EF2">
          <w:rPr>
            <w:noProof/>
            <w:webHidden/>
          </w:rPr>
          <w:fldChar w:fldCharType="end"/>
        </w:r>
      </w:hyperlink>
    </w:p>
    <w:p w14:paraId="2029076B" w14:textId="6122C7CC" w:rsidR="00531EF2" w:rsidRDefault="000F2A10">
      <w:pPr>
        <w:pStyle w:val="TOC1"/>
        <w:rPr>
          <w:rFonts w:eastAsiaTheme="minorEastAsia"/>
          <w:b w:val="0"/>
          <w:noProof/>
          <w:color w:val="auto"/>
          <w:sz w:val="22"/>
          <w:szCs w:val="22"/>
          <w:lang w:eastAsia="en-GB"/>
        </w:rPr>
      </w:pPr>
      <w:hyperlink w:anchor="_Toc111044796" w:history="1">
        <w:r w:rsidR="00531EF2" w:rsidRPr="009F2DCB">
          <w:rPr>
            <w:rStyle w:val="Hyperlink"/>
            <w:noProof/>
          </w:rPr>
          <w:t>5.</w:t>
        </w:r>
        <w:r w:rsidR="00531EF2">
          <w:rPr>
            <w:rFonts w:eastAsiaTheme="minorEastAsia"/>
            <w:b w:val="0"/>
            <w:noProof/>
            <w:color w:val="auto"/>
            <w:sz w:val="22"/>
            <w:szCs w:val="22"/>
            <w:lang w:eastAsia="en-GB"/>
          </w:rPr>
          <w:tab/>
        </w:r>
        <w:r w:rsidR="00531EF2" w:rsidRPr="009F2DCB">
          <w:rPr>
            <w:rStyle w:val="Hyperlink"/>
            <w:noProof/>
          </w:rPr>
          <w:t>Roles and Responsibilities</w:t>
        </w:r>
        <w:r w:rsidR="00531EF2">
          <w:rPr>
            <w:noProof/>
            <w:webHidden/>
          </w:rPr>
          <w:tab/>
        </w:r>
        <w:r w:rsidR="00531EF2">
          <w:rPr>
            <w:noProof/>
            <w:webHidden/>
          </w:rPr>
          <w:fldChar w:fldCharType="begin"/>
        </w:r>
        <w:r w:rsidR="00531EF2">
          <w:rPr>
            <w:noProof/>
            <w:webHidden/>
          </w:rPr>
          <w:instrText xml:space="preserve"> PAGEREF _Toc111044796 \h </w:instrText>
        </w:r>
        <w:r w:rsidR="00531EF2">
          <w:rPr>
            <w:noProof/>
            <w:webHidden/>
          </w:rPr>
        </w:r>
        <w:r w:rsidR="00531EF2">
          <w:rPr>
            <w:noProof/>
            <w:webHidden/>
          </w:rPr>
          <w:fldChar w:fldCharType="separate"/>
        </w:r>
        <w:r w:rsidR="00531EF2">
          <w:rPr>
            <w:noProof/>
            <w:webHidden/>
          </w:rPr>
          <w:t>4</w:t>
        </w:r>
        <w:r w:rsidR="00531EF2">
          <w:rPr>
            <w:noProof/>
            <w:webHidden/>
          </w:rPr>
          <w:fldChar w:fldCharType="end"/>
        </w:r>
      </w:hyperlink>
    </w:p>
    <w:p w14:paraId="610E4D90" w14:textId="72F25BA5" w:rsidR="00531EF2" w:rsidRDefault="000F2A10">
      <w:pPr>
        <w:pStyle w:val="TOC2"/>
        <w:tabs>
          <w:tab w:val="right" w:leader="underscore" w:pos="9016"/>
        </w:tabs>
        <w:rPr>
          <w:rFonts w:eastAsiaTheme="minorEastAsia"/>
          <w:noProof/>
          <w:color w:val="auto"/>
          <w:sz w:val="22"/>
          <w:szCs w:val="22"/>
          <w:lang w:eastAsia="en-GB"/>
        </w:rPr>
      </w:pPr>
      <w:hyperlink w:anchor="_Toc111044797" w:history="1">
        <w:r w:rsidR="00531EF2" w:rsidRPr="009F2DCB">
          <w:rPr>
            <w:rStyle w:val="Hyperlink"/>
            <w:noProof/>
          </w:rPr>
          <w:t>5.1.</w:t>
        </w:r>
        <w:r w:rsidR="00531EF2">
          <w:rPr>
            <w:rFonts w:eastAsiaTheme="minorEastAsia"/>
            <w:noProof/>
            <w:color w:val="auto"/>
            <w:sz w:val="22"/>
            <w:szCs w:val="22"/>
            <w:lang w:eastAsia="en-GB"/>
          </w:rPr>
          <w:tab/>
        </w:r>
        <w:r w:rsidR="00531EF2" w:rsidRPr="009F2DCB">
          <w:rPr>
            <w:rStyle w:val="Hyperlink"/>
            <w:noProof/>
          </w:rPr>
          <w:t>Integrated Care Board</w:t>
        </w:r>
        <w:r w:rsidR="00531EF2">
          <w:rPr>
            <w:noProof/>
            <w:webHidden/>
          </w:rPr>
          <w:tab/>
        </w:r>
        <w:r w:rsidR="00531EF2">
          <w:rPr>
            <w:noProof/>
            <w:webHidden/>
          </w:rPr>
          <w:fldChar w:fldCharType="begin"/>
        </w:r>
        <w:r w:rsidR="00531EF2">
          <w:rPr>
            <w:noProof/>
            <w:webHidden/>
          </w:rPr>
          <w:instrText xml:space="preserve"> PAGEREF _Toc111044797 \h </w:instrText>
        </w:r>
        <w:r w:rsidR="00531EF2">
          <w:rPr>
            <w:noProof/>
            <w:webHidden/>
          </w:rPr>
        </w:r>
        <w:r w:rsidR="00531EF2">
          <w:rPr>
            <w:noProof/>
            <w:webHidden/>
          </w:rPr>
          <w:fldChar w:fldCharType="separate"/>
        </w:r>
        <w:r w:rsidR="00531EF2">
          <w:rPr>
            <w:noProof/>
            <w:webHidden/>
          </w:rPr>
          <w:t>4</w:t>
        </w:r>
        <w:r w:rsidR="00531EF2">
          <w:rPr>
            <w:noProof/>
            <w:webHidden/>
          </w:rPr>
          <w:fldChar w:fldCharType="end"/>
        </w:r>
      </w:hyperlink>
    </w:p>
    <w:p w14:paraId="7CC28844" w14:textId="1CF27ECC" w:rsidR="00531EF2" w:rsidRDefault="000F2A10">
      <w:pPr>
        <w:pStyle w:val="TOC2"/>
        <w:tabs>
          <w:tab w:val="right" w:leader="underscore" w:pos="9016"/>
        </w:tabs>
        <w:rPr>
          <w:rFonts w:eastAsiaTheme="minorEastAsia"/>
          <w:noProof/>
          <w:color w:val="auto"/>
          <w:sz w:val="22"/>
          <w:szCs w:val="22"/>
          <w:lang w:eastAsia="en-GB"/>
        </w:rPr>
      </w:pPr>
      <w:hyperlink w:anchor="_Toc111044798" w:history="1">
        <w:r w:rsidR="00531EF2" w:rsidRPr="009F2DCB">
          <w:rPr>
            <w:rStyle w:val="Hyperlink"/>
            <w:noProof/>
          </w:rPr>
          <w:t>5.2.</w:t>
        </w:r>
        <w:r w:rsidR="00531EF2">
          <w:rPr>
            <w:rFonts w:eastAsiaTheme="minorEastAsia"/>
            <w:noProof/>
            <w:color w:val="auto"/>
            <w:sz w:val="22"/>
            <w:szCs w:val="22"/>
            <w:lang w:eastAsia="en-GB"/>
          </w:rPr>
          <w:tab/>
        </w:r>
        <w:r w:rsidR="00531EF2" w:rsidRPr="009F2DCB">
          <w:rPr>
            <w:rStyle w:val="Hyperlink"/>
            <w:noProof/>
          </w:rPr>
          <w:t>Chief Executive</w:t>
        </w:r>
        <w:r w:rsidR="00531EF2">
          <w:rPr>
            <w:noProof/>
            <w:webHidden/>
          </w:rPr>
          <w:tab/>
        </w:r>
        <w:r w:rsidR="00531EF2">
          <w:rPr>
            <w:noProof/>
            <w:webHidden/>
          </w:rPr>
          <w:fldChar w:fldCharType="begin"/>
        </w:r>
        <w:r w:rsidR="00531EF2">
          <w:rPr>
            <w:noProof/>
            <w:webHidden/>
          </w:rPr>
          <w:instrText xml:space="preserve"> PAGEREF _Toc111044798 \h </w:instrText>
        </w:r>
        <w:r w:rsidR="00531EF2">
          <w:rPr>
            <w:noProof/>
            <w:webHidden/>
          </w:rPr>
        </w:r>
        <w:r w:rsidR="00531EF2">
          <w:rPr>
            <w:noProof/>
            <w:webHidden/>
          </w:rPr>
          <w:fldChar w:fldCharType="separate"/>
        </w:r>
        <w:r w:rsidR="00531EF2">
          <w:rPr>
            <w:noProof/>
            <w:webHidden/>
          </w:rPr>
          <w:t>4</w:t>
        </w:r>
        <w:r w:rsidR="00531EF2">
          <w:rPr>
            <w:noProof/>
            <w:webHidden/>
          </w:rPr>
          <w:fldChar w:fldCharType="end"/>
        </w:r>
      </w:hyperlink>
    </w:p>
    <w:p w14:paraId="4DF29BAD" w14:textId="0405AC7F" w:rsidR="00531EF2" w:rsidRDefault="000F2A10">
      <w:pPr>
        <w:pStyle w:val="TOC2"/>
        <w:tabs>
          <w:tab w:val="right" w:leader="underscore" w:pos="9016"/>
        </w:tabs>
        <w:rPr>
          <w:rFonts w:eastAsiaTheme="minorEastAsia"/>
          <w:noProof/>
          <w:color w:val="auto"/>
          <w:sz w:val="22"/>
          <w:szCs w:val="22"/>
          <w:lang w:eastAsia="en-GB"/>
        </w:rPr>
      </w:pPr>
      <w:hyperlink w:anchor="_Toc111044799" w:history="1">
        <w:r w:rsidR="00531EF2" w:rsidRPr="009F2DCB">
          <w:rPr>
            <w:rStyle w:val="Hyperlink"/>
            <w:noProof/>
          </w:rPr>
          <w:t>5.3.</w:t>
        </w:r>
        <w:r w:rsidR="00531EF2">
          <w:rPr>
            <w:rFonts w:eastAsiaTheme="minorEastAsia"/>
            <w:noProof/>
            <w:color w:val="auto"/>
            <w:sz w:val="22"/>
            <w:szCs w:val="22"/>
            <w:lang w:eastAsia="en-GB"/>
          </w:rPr>
          <w:tab/>
        </w:r>
        <w:r w:rsidR="00531EF2" w:rsidRPr="009F2DCB">
          <w:rPr>
            <w:rStyle w:val="Hyperlink"/>
            <w:noProof/>
          </w:rPr>
          <w:t>Policy Authors</w:t>
        </w:r>
        <w:r w:rsidR="00531EF2">
          <w:rPr>
            <w:noProof/>
            <w:webHidden/>
          </w:rPr>
          <w:tab/>
        </w:r>
        <w:r w:rsidR="00531EF2">
          <w:rPr>
            <w:noProof/>
            <w:webHidden/>
          </w:rPr>
          <w:fldChar w:fldCharType="begin"/>
        </w:r>
        <w:r w:rsidR="00531EF2">
          <w:rPr>
            <w:noProof/>
            <w:webHidden/>
          </w:rPr>
          <w:instrText xml:space="preserve"> PAGEREF _Toc111044799 \h </w:instrText>
        </w:r>
        <w:r w:rsidR="00531EF2">
          <w:rPr>
            <w:noProof/>
            <w:webHidden/>
          </w:rPr>
        </w:r>
        <w:r w:rsidR="00531EF2">
          <w:rPr>
            <w:noProof/>
            <w:webHidden/>
          </w:rPr>
          <w:fldChar w:fldCharType="separate"/>
        </w:r>
        <w:r w:rsidR="00531EF2">
          <w:rPr>
            <w:noProof/>
            <w:webHidden/>
          </w:rPr>
          <w:t>5</w:t>
        </w:r>
        <w:r w:rsidR="00531EF2">
          <w:rPr>
            <w:noProof/>
            <w:webHidden/>
          </w:rPr>
          <w:fldChar w:fldCharType="end"/>
        </w:r>
      </w:hyperlink>
    </w:p>
    <w:p w14:paraId="6F4B292A" w14:textId="009C6A3C" w:rsidR="00531EF2" w:rsidRDefault="000F2A10">
      <w:pPr>
        <w:pStyle w:val="TOC2"/>
        <w:tabs>
          <w:tab w:val="right" w:leader="underscore" w:pos="9016"/>
        </w:tabs>
        <w:rPr>
          <w:rFonts w:eastAsiaTheme="minorEastAsia"/>
          <w:noProof/>
          <w:color w:val="auto"/>
          <w:sz w:val="22"/>
          <w:szCs w:val="22"/>
          <w:lang w:eastAsia="en-GB"/>
        </w:rPr>
      </w:pPr>
      <w:hyperlink w:anchor="_Toc111044800" w:history="1">
        <w:r w:rsidR="00531EF2" w:rsidRPr="009F2DCB">
          <w:rPr>
            <w:rStyle w:val="Hyperlink"/>
            <w:noProof/>
          </w:rPr>
          <w:t>5.4.</w:t>
        </w:r>
        <w:r w:rsidR="00531EF2">
          <w:rPr>
            <w:rFonts w:eastAsiaTheme="minorEastAsia"/>
            <w:noProof/>
            <w:color w:val="auto"/>
            <w:sz w:val="22"/>
            <w:szCs w:val="22"/>
            <w:lang w:eastAsia="en-GB"/>
          </w:rPr>
          <w:tab/>
        </w:r>
        <w:r w:rsidR="00531EF2" w:rsidRPr="009F2DCB">
          <w:rPr>
            <w:rStyle w:val="Hyperlink"/>
            <w:noProof/>
          </w:rPr>
          <w:t>Executive Chief People Officer</w:t>
        </w:r>
        <w:r w:rsidR="00531EF2">
          <w:rPr>
            <w:noProof/>
            <w:webHidden/>
          </w:rPr>
          <w:tab/>
        </w:r>
        <w:r w:rsidR="00531EF2">
          <w:rPr>
            <w:noProof/>
            <w:webHidden/>
          </w:rPr>
          <w:fldChar w:fldCharType="begin"/>
        </w:r>
        <w:r w:rsidR="00531EF2">
          <w:rPr>
            <w:noProof/>
            <w:webHidden/>
          </w:rPr>
          <w:instrText xml:space="preserve"> PAGEREF _Toc111044800 \h </w:instrText>
        </w:r>
        <w:r w:rsidR="00531EF2">
          <w:rPr>
            <w:noProof/>
            <w:webHidden/>
          </w:rPr>
        </w:r>
        <w:r w:rsidR="00531EF2">
          <w:rPr>
            <w:noProof/>
            <w:webHidden/>
          </w:rPr>
          <w:fldChar w:fldCharType="separate"/>
        </w:r>
        <w:r w:rsidR="00531EF2">
          <w:rPr>
            <w:noProof/>
            <w:webHidden/>
          </w:rPr>
          <w:t>5</w:t>
        </w:r>
        <w:r w:rsidR="00531EF2">
          <w:rPr>
            <w:noProof/>
            <w:webHidden/>
          </w:rPr>
          <w:fldChar w:fldCharType="end"/>
        </w:r>
      </w:hyperlink>
    </w:p>
    <w:p w14:paraId="317730FC" w14:textId="0F4E750F" w:rsidR="00531EF2" w:rsidRDefault="000F2A10">
      <w:pPr>
        <w:pStyle w:val="TOC2"/>
        <w:tabs>
          <w:tab w:val="right" w:leader="underscore" w:pos="9016"/>
        </w:tabs>
        <w:rPr>
          <w:rFonts w:eastAsiaTheme="minorEastAsia"/>
          <w:noProof/>
          <w:color w:val="auto"/>
          <w:sz w:val="22"/>
          <w:szCs w:val="22"/>
          <w:lang w:eastAsia="en-GB"/>
        </w:rPr>
      </w:pPr>
      <w:hyperlink w:anchor="_Toc111044801" w:history="1">
        <w:r w:rsidR="00531EF2" w:rsidRPr="009F2DCB">
          <w:rPr>
            <w:rStyle w:val="Hyperlink"/>
            <w:noProof/>
          </w:rPr>
          <w:t>5.5.</w:t>
        </w:r>
        <w:r w:rsidR="00531EF2">
          <w:rPr>
            <w:rFonts w:eastAsiaTheme="minorEastAsia"/>
            <w:noProof/>
            <w:color w:val="auto"/>
            <w:sz w:val="22"/>
            <w:szCs w:val="22"/>
            <w:lang w:eastAsia="en-GB"/>
          </w:rPr>
          <w:tab/>
        </w:r>
        <w:r w:rsidR="00531EF2" w:rsidRPr="009F2DCB">
          <w:rPr>
            <w:rStyle w:val="Hyperlink"/>
            <w:noProof/>
          </w:rPr>
          <w:t>Line Managers</w:t>
        </w:r>
        <w:r w:rsidR="00531EF2">
          <w:rPr>
            <w:noProof/>
            <w:webHidden/>
          </w:rPr>
          <w:tab/>
        </w:r>
        <w:r w:rsidR="00531EF2">
          <w:rPr>
            <w:noProof/>
            <w:webHidden/>
          </w:rPr>
          <w:fldChar w:fldCharType="begin"/>
        </w:r>
        <w:r w:rsidR="00531EF2">
          <w:rPr>
            <w:noProof/>
            <w:webHidden/>
          </w:rPr>
          <w:instrText xml:space="preserve"> PAGEREF _Toc111044801 \h </w:instrText>
        </w:r>
        <w:r w:rsidR="00531EF2">
          <w:rPr>
            <w:noProof/>
            <w:webHidden/>
          </w:rPr>
        </w:r>
        <w:r w:rsidR="00531EF2">
          <w:rPr>
            <w:noProof/>
            <w:webHidden/>
          </w:rPr>
          <w:fldChar w:fldCharType="separate"/>
        </w:r>
        <w:r w:rsidR="00531EF2">
          <w:rPr>
            <w:noProof/>
            <w:webHidden/>
          </w:rPr>
          <w:t>5</w:t>
        </w:r>
        <w:r w:rsidR="00531EF2">
          <w:rPr>
            <w:noProof/>
            <w:webHidden/>
          </w:rPr>
          <w:fldChar w:fldCharType="end"/>
        </w:r>
      </w:hyperlink>
    </w:p>
    <w:p w14:paraId="449F0FC9" w14:textId="0254264D" w:rsidR="00531EF2" w:rsidRDefault="000F2A10">
      <w:pPr>
        <w:pStyle w:val="TOC2"/>
        <w:tabs>
          <w:tab w:val="right" w:leader="underscore" w:pos="9016"/>
        </w:tabs>
        <w:rPr>
          <w:rFonts w:eastAsiaTheme="minorEastAsia"/>
          <w:noProof/>
          <w:color w:val="auto"/>
          <w:sz w:val="22"/>
          <w:szCs w:val="22"/>
          <w:lang w:eastAsia="en-GB"/>
        </w:rPr>
      </w:pPr>
      <w:hyperlink w:anchor="_Toc111044802" w:history="1">
        <w:r w:rsidR="00531EF2" w:rsidRPr="009F2DCB">
          <w:rPr>
            <w:rStyle w:val="Hyperlink"/>
            <w:noProof/>
          </w:rPr>
          <w:t>5.6.</w:t>
        </w:r>
        <w:r w:rsidR="00531EF2">
          <w:rPr>
            <w:rFonts w:eastAsiaTheme="minorEastAsia"/>
            <w:noProof/>
            <w:color w:val="auto"/>
            <w:sz w:val="22"/>
            <w:szCs w:val="22"/>
            <w:lang w:eastAsia="en-GB"/>
          </w:rPr>
          <w:tab/>
        </w:r>
        <w:r w:rsidR="00531EF2" w:rsidRPr="009F2DCB">
          <w:rPr>
            <w:rStyle w:val="Hyperlink"/>
            <w:noProof/>
          </w:rPr>
          <w:t>Employees</w:t>
        </w:r>
        <w:r w:rsidR="00531EF2">
          <w:rPr>
            <w:noProof/>
            <w:webHidden/>
          </w:rPr>
          <w:tab/>
        </w:r>
        <w:r w:rsidR="00531EF2">
          <w:rPr>
            <w:noProof/>
            <w:webHidden/>
          </w:rPr>
          <w:fldChar w:fldCharType="begin"/>
        </w:r>
        <w:r w:rsidR="00531EF2">
          <w:rPr>
            <w:noProof/>
            <w:webHidden/>
          </w:rPr>
          <w:instrText xml:space="preserve"> PAGEREF _Toc111044802 \h </w:instrText>
        </w:r>
        <w:r w:rsidR="00531EF2">
          <w:rPr>
            <w:noProof/>
            <w:webHidden/>
          </w:rPr>
        </w:r>
        <w:r w:rsidR="00531EF2">
          <w:rPr>
            <w:noProof/>
            <w:webHidden/>
          </w:rPr>
          <w:fldChar w:fldCharType="separate"/>
        </w:r>
        <w:r w:rsidR="00531EF2">
          <w:rPr>
            <w:noProof/>
            <w:webHidden/>
          </w:rPr>
          <w:t>5</w:t>
        </w:r>
        <w:r w:rsidR="00531EF2">
          <w:rPr>
            <w:noProof/>
            <w:webHidden/>
          </w:rPr>
          <w:fldChar w:fldCharType="end"/>
        </w:r>
      </w:hyperlink>
    </w:p>
    <w:p w14:paraId="252D5C80" w14:textId="3F666629" w:rsidR="00531EF2" w:rsidRDefault="000F2A10">
      <w:pPr>
        <w:pStyle w:val="TOC1"/>
        <w:rPr>
          <w:rFonts w:eastAsiaTheme="minorEastAsia"/>
          <w:b w:val="0"/>
          <w:noProof/>
          <w:color w:val="auto"/>
          <w:sz w:val="22"/>
          <w:szCs w:val="22"/>
          <w:lang w:eastAsia="en-GB"/>
        </w:rPr>
      </w:pPr>
      <w:hyperlink w:anchor="_Toc111044803" w:history="1">
        <w:r w:rsidR="00531EF2" w:rsidRPr="009F2DCB">
          <w:rPr>
            <w:rStyle w:val="Hyperlink"/>
            <w:noProof/>
          </w:rPr>
          <w:t>6.</w:t>
        </w:r>
        <w:r w:rsidR="00531EF2">
          <w:rPr>
            <w:rFonts w:eastAsiaTheme="minorEastAsia"/>
            <w:b w:val="0"/>
            <w:noProof/>
            <w:color w:val="auto"/>
            <w:sz w:val="22"/>
            <w:szCs w:val="22"/>
            <w:lang w:eastAsia="en-GB"/>
          </w:rPr>
          <w:tab/>
        </w:r>
        <w:r w:rsidR="00531EF2" w:rsidRPr="009F2DCB">
          <w:rPr>
            <w:rStyle w:val="Hyperlink"/>
            <w:noProof/>
          </w:rPr>
          <w:t>Principles</w:t>
        </w:r>
        <w:r w:rsidR="00531EF2">
          <w:rPr>
            <w:noProof/>
            <w:webHidden/>
          </w:rPr>
          <w:tab/>
        </w:r>
        <w:r w:rsidR="00531EF2">
          <w:rPr>
            <w:noProof/>
            <w:webHidden/>
          </w:rPr>
          <w:fldChar w:fldCharType="begin"/>
        </w:r>
        <w:r w:rsidR="00531EF2">
          <w:rPr>
            <w:noProof/>
            <w:webHidden/>
          </w:rPr>
          <w:instrText xml:space="preserve"> PAGEREF _Toc111044803 \h </w:instrText>
        </w:r>
        <w:r w:rsidR="00531EF2">
          <w:rPr>
            <w:noProof/>
            <w:webHidden/>
          </w:rPr>
        </w:r>
        <w:r w:rsidR="00531EF2">
          <w:rPr>
            <w:noProof/>
            <w:webHidden/>
          </w:rPr>
          <w:fldChar w:fldCharType="separate"/>
        </w:r>
        <w:r w:rsidR="00531EF2">
          <w:rPr>
            <w:noProof/>
            <w:webHidden/>
          </w:rPr>
          <w:t>6</w:t>
        </w:r>
        <w:r w:rsidR="00531EF2">
          <w:rPr>
            <w:noProof/>
            <w:webHidden/>
          </w:rPr>
          <w:fldChar w:fldCharType="end"/>
        </w:r>
      </w:hyperlink>
    </w:p>
    <w:p w14:paraId="5842631B" w14:textId="7CDA0AE8" w:rsidR="00531EF2" w:rsidRDefault="000F2A10">
      <w:pPr>
        <w:pStyle w:val="TOC1"/>
        <w:rPr>
          <w:rFonts w:eastAsiaTheme="minorEastAsia"/>
          <w:b w:val="0"/>
          <w:noProof/>
          <w:color w:val="auto"/>
          <w:sz w:val="22"/>
          <w:szCs w:val="22"/>
          <w:lang w:eastAsia="en-GB"/>
        </w:rPr>
      </w:pPr>
      <w:hyperlink w:anchor="_Toc111044804" w:history="1">
        <w:r w:rsidR="00531EF2" w:rsidRPr="009F2DCB">
          <w:rPr>
            <w:rStyle w:val="Hyperlink"/>
            <w:noProof/>
          </w:rPr>
          <w:t>7.</w:t>
        </w:r>
        <w:r w:rsidR="00531EF2">
          <w:rPr>
            <w:rFonts w:eastAsiaTheme="minorEastAsia"/>
            <w:b w:val="0"/>
            <w:noProof/>
            <w:color w:val="auto"/>
            <w:sz w:val="22"/>
            <w:szCs w:val="22"/>
            <w:lang w:eastAsia="en-GB"/>
          </w:rPr>
          <w:tab/>
        </w:r>
        <w:r w:rsidR="00531EF2" w:rsidRPr="009F2DCB">
          <w:rPr>
            <w:rStyle w:val="Hyperlink"/>
            <w:noProof/>
          </w:rPr>
          <w:t>Process</w:t>
        </w:r>
        <w:r w:rsidR="00531EF2">
          <w:rPr>
            <w:noProof/>
            <w:webHidden/>
          </w:rPr>
          <w:tab/>
        </w:r>
        <w:r w:rsidR="00531EF2">
          <w:rPr>
            <w:noProof/>
            <w:webHidden/>
          </w:rPr>
          <w:fldChar w:fldCharType="begin"/>
        </w:r>
        <w:r w:rsidR="00531EF2">
          <w:rPr>
            <w:noProof/>
            <w:webHidden/>
          </w:rPr>
          <w:instrText xml:space="preserve"> PAGEREF _Toc111044804 \h </w:instrText>
        </w:r>
        <w:r w:rsidR="00531EF2">
          <w:rPr>
            <w:noProof/>
            <w:webHidden/>
          </w:rPr>
        </w:r>
        <w:r w:rsidR="00531EF2">
          <w:rPr>
            <w:noProof/>
            <w:webHidden/>
          </w:rPr>
          <w:fldChar w:fldCharType="separate"/>
        </w:r>
        <w:r w:rsidR="00531EF2">
          <w:rPr>
            <w:noProof/>
            <w:webHidden/>
          </w:rPr>
          <w:t>7</w:t>
        </w:r>
        <w:r w:rsidR="00531EF2">
          <w:rPr>
            <w:noProof/>
            <w:webHidden/>
          </w:rPr>
          <w:fldChar w:fldCharType="end"/>
        </w:r>
      </w:hyperlink>
    </w:p>
    <w:p w14:paraId="05E0DD07" w14:textId="7B7F9754" w:rsidR="00531EF2" w:rsidRDefault="000F2A10">
      <w:pPr>
        <w:pStyle w:val="TOC2"/>
        <w:tabs>
          <w:tab w:val="right" w:leader="underscore" w:pos="9016"/>
        </w:tabs>
        <w:rPr>
          <w:rFonts w:eastAsiaTheme="minorEastAsia"/>
          <w:noProof/>
          <w:color w:val="auto"/>
          <w:sz w:val="22"/>
          <w:szCs w:val="22"/>
          <w:lang w:eastAsia="en-GB"/>
        </w:rPr>
      </w:pPr>
      <w:hyperlink w:anchor="_Toc111044805" w:history="1">
        <w:r w:rsidR="00531EF2" w:rsidRPr="009F2DCB">
          <w:rPr>
            <w:rStyle w:val="Hyperlink"/>
            <w:noProof/>
          </w:rPr>
          <w:t>7.1.</w:t>
        </w:r>
        <w:r w:rsidR="00531EF2">
          <w:rPr>
            <w:rFonts w:eastAsiaTheme="minorEastAsia"/>
            <w:noProof/>
            <w:color w:val="auto"/>
            <w:sz w:val="22"/>
            <w:szCs w:val="22"/>
            <w:lang w:eastAsia="en-GB"/>
          </w:rPr>
          <w:tab/>
        </w:r>
        <w:r w:rsidR="00531EF2" w:rsidRPr="009F2DCB">
          <w:rPr>
            <w:rStyle w:val="Hyperlink"/>
            <w:noProof/>
          </w:rPr>
          <w:t>Manager’s Responsibilities</w:t>
        </w:r>
        <w:r w:rsidR="00531EF2">
          <w:rPr>
            <w:noProof/>
            <w:webHidden/>
          </w:rPr>
          <w:tab/>
        </w:r>
        <w:r w:rsidR="00531EF2">
          <w:rPr>
            <w:noProof/>
            <w:webHidden/>
          </w:rPr>
          <w:fldChar w:fldCharType="begin"/>
        </w:r>
        <w:r w:rsidR="00531EF2">
          <w:rPr>
            <w:noProof/>
            <w:webHidden/>
          </w:rPr>
          <w:instrText xml:space="preserve"> PAGEREF _Toc111044805 \h </w:instrText>
        </w:r>
        <w:r w:rsidR="00531EF2">
          <w:rPr>
            <w:noProof/>
            <w:webHidden/>
          </w:rPr>
        </w:r>
        <w:r w:rsidR="00531EF2">
          <w:rPr>
            <w:noProof/>
            <w:webHidden/>
          </w:rPr>
          <w:fldChar w:fldCharType="separate"/>
        </w:r>
        <w:r w:rsidR="00531EF2">
          <w:rPr>
            <w:noProof/>
            <w:webHidden/>
          </w:rPr>
          <w:t>7</w:t>
        </w:r>
        <w:r w:rsidR="00531EF2">
          <w:rPr>
            <w:noProof/>
            <w:webHidden/>
          </w:rPr>
          <w:fldChar w:fldCharType="end"/>
        </w:r>
      </w:hyperlink>
    </w:p>
    <w:p w14:paraId="1E8BFD55" w14:textId="346B8E14" w:rsidR="00531EF2" w:rsidRDefault="000F2A10">
      <w:pPr>
        <w:pStyle w:val="TOC2"/>
        <w:tabs>
          <w:tab w:val="right" w:leader="underscore" w:pos="9016"/>
        </w:tabs>
        <w:rPr>
          <w:rFonts w:eastAsiaTheme="minorEastAsia"/>
          <w:noProof/>
          <w:color w:val="auto"/>
          <w:sz w:val="22"/>
          <w:szCs w:val="22"/>
          <w:lang w:eastAsia="en-GB"/>
        </w:rPr>
      </w:pPr>
      <w:hyperlink w:anchor="_Toc111044806" w:history="1">
        <w:r w:rsidR="00531EF2" w:rsidRPr="009F2DCB">
          <w:rPr>
            <w:rStyle w:val="Hyperlink"/>
            <w:noProof/>
          </w:rPr>
          <w:t>7.2.</w:t>
        </w:r>
        <w:r w:rsidR="00531EF2">
          <w:rPr>
            <w:rFonts w:eastAsiaTheme="minorEastAsia"/>
            <w:noProof/>
            <w:color w:val="auto"/>
            <w:sz w:val="22"/>
            <w:szCs w:val="22"/>
            <w:lang w:eastAsia="en-GB"/>
          </w:rPr>
          <w:tab/>
        </w:r>
        <w:r w:rsidR="00531EF2" w:rsidRPr="009F2DCB">
          <w:rPr>
            <w:rStyle w:val="Hyperlink"/>
            <w:noProof/>
          </w:rPr>
          <w:t>Employee’s Responsibilities</w:t>
        </w:r>
        <w:r w:rsidR="00531EF2">
          <w:rPr>
            <w:noProof/>
            <w:webHidden/>
          </w:rPr>
          <w:tab/>
        </w:r>
        <w:r w:rsidR="00531EF2">
          <w:rPr>
            <w:noProof/>
            <w:webHidden/>
          </w:rPr>
          <w:fldChar w:fldCharType="begin"/>
        </w:r>
        <w:r w:rsidR="00531EF2">
          <w:rPr>
            <w:noProof/>
            <w:webHidden/>
          </w:rPr>
          <w:instrText xml:space="preserve"> PAGEREF _Toc111044806 \h </w:instrText>
        </w:r>
        <w:r w:rsidR="00531EF2">
          <w:rPr>
            <w:noProof/>
            <w:webHidden/>
          </w:rPr>
        </w:r>
        <w:r w:rsidR="00531EF2">
          <w:rPr>
            <w:noProof/>
            <w:webHidden/>
          </w:rPr>
          <w:fldChar w:fldCharType="separate"/>
        </w:r>
        <w:r w:rsidR="00531EF2">
          <w:rPr>
            <w:noProof/>
            <w:webHidden/>
          </w:rPr>
          <w:t>8</w:t>
        </w:r>
        <w:r w:rsidR="00531EF2">
          <w:rPr>
            <w:noProof/>
            <w:webHidden/>
          </w:rPr>
          <w:fldChar w:fldCharType="end"/>
        </w:r>
      </w:hyperlink>
    </w:p>
    <w:p w14:paraId="7B826AA9" w14:textId="75C84D2F" w:rsidR="00531EF2" w:rsidRDefault="000F2A10">
      <w:pPr>
        <w:pStyle w:val="TOC2"/>
        <w:tabs>
          <w:tab w:val="right" w:leader="underscore" w:pos="9016"/>
        </w:tabs>
        <w:rPr>
          <w:rFonts w:eastAsiaTheme="minorEastAsia"/>
          <w:noProof/>
          <w:color w:val="auto"/>
          <w:sz w:val="22"/>
          <w:szCs w:val="22"/>
          <w:lang w:eastAsia="en-GB"/>
        </w:rPr>
      </w:pPr>
      <w:hyperlink w:anchor="_Toc111044807" w:history="1">
        <w:r w:rsidR="00531EF2" w:rsidRPr="009F2DCB">
          <w:rPr>
            <w:rStyle w:val="Hyperlink"/>
            <w:noProof/>
          </w:rPr>
          <w:t>7.3.</w:t>
        </w:r>
        <w:r w:rsidR="00531EF2">
          <w:rPr>
            <w:rFonts w:eastAsiaTheme="minorEastAsia"/>
            <w:noProof/>
            <w:color w:val="auto"/>
            <w:sz w:val="22"/>
            <w:szCs w:val="22"/>
            <w:lang w:eastAsia="en-GB"/>
          </w:rPr>
          <w:tab/>
        </w:r>
        <w:r w:rsidR="00531EF2" w:rsidRPr="009F2DCB">
          <w:rPr>
            <w:rStyle w:val="Hyperlink"/>
            <w:noProof/>
          </w:rPr>
          <w:t>Disability</w:t>
        </w:r>
        <w:r w:rsidR="00531EF2">
          <w:rPr>
            <w:noProof/>
            <w:webHidden/>
          </w:rPr>
          <w:tab/>
        </w:r>
        <w:r w:rsidR="00531EF2">
          <w:rPr>
            <w:noProof/>
            <w:webHidden/>
          </w:rPr>
          <w:fldChar w:fldCharType="begin"/>
        </w:r>
        <w:r w:rsidR="00531EF2">
          <w:rPr>
            <w:noProof/>
            <w:webHidden/>
          </w:rPr>
          <w:instrText xml:space="preserve"> PAGEREF _Toc111044807 \h </w:instrText>
        </w:r>
        <w:r w:rsidR="00531EF2">
          <w:rPr>
            <w:noProof/>
            <w:webHidden/>
          </w:rPr>
        </w:r>
        <w:r w:rsidR="00531EF2">
          <w:rPr>
            <w:noProof/>
            <w:webHidden/>
          </w:rPr>
          <w:fldChar w:fldCharType="separate"/>
        </w:r>
        <w:r w:rsidR="00531EF2">
          <w:rPr>
            <w:noProof/>
            <w:webHidden/>
          </w:rPr>
          <w:t>8</w:t>
        </w:r>
        <w:r w:rsidR="00531EF2">
          <w:rPr>
            <w:noProof/>
            <w:webHidden/>
          </w:rPr>
          <w:fldChar w:fldCharType="end"/>
        </w:r>
      </w:hyperlink>
    </w:p>
    <w:p w14:paraId="5542CBDB" w14:textId="057D7350" w:rsidR="00531EF2" w:rsidRDefault="000F2A10">
      <w:pPr>
        <w:pStyle w:val="TOC2"/>
        <w:tabs>
          <w:tab w:val="right" w:leader="underscore" w:pos="9016"/>
        </w:tabs>
        <w:rPr>
          <w:rFonts w:eastAsiaTheme="minorEastAsia"/>
          <w:noProof/>
          <w:color w:val="auto"/>
          <w:sz w:val="22"/>
          <w:szCs w:val="22"/>
          <w:lang w:eastAsia="en-GB"/>
        </w:rPr>
      </w:pPr>
      <w:hyperlink w:anchor="_Toc111044808" w:history="1">
        <w:r w:rsidR="00531EF2" w:rsidRPr="009F2DCB">
          <w:rPr>
            <w:rStyle w:val="Hyperlink"/>
            <w:noProof/>
          </w:rPr>
          <w:t>7.4.</w:t>
        </w:r>
        <w:r w:rsidR="00531EF2">
          <w:rPr>
            <w:rFonts w:eastAsiaTheme="minorEastAsia"/>
            <w:noProof/>
            <w:color w:val="auto"/>
            <w:sz w:val="22"/>
            <w:szCs w:val="22"/>
            <w:lang w:eastAsia="en-GB"/>
          </w:rPr>
          <w:tab/>
        </w:r>
        <w:r w:rsidR="00531EF2" w:rsidRPr="009F2DCB">
          <w:rPr>
            <w:rStyle w:val="Hyperlink"/>
            <w:noProof/>
          </w:rPr>
          <w:t>Pregnancy/Gender Transition</w:t>
        </w:r>
        <w:r w:rsidR="00531EF2">
          <w:rPr>
            <w:noProof/>
            <w:webHidden/>
          </w:rPr>
          <w:tab/>
        </w:r>
        <w:r w:rsidR="00531EF2">
          <w:rPr>
            <w:noProof/>
            <w:webHidden/>
          </w:rPr>
          <w:fldChar w:fldCharType="begin"/>
        </w:r>
        <w:r w:rsidR="00531EF2">
          <w:rPr>
            <w:noProof/>
            <w:webHidden/>
          </w:rPr>
          <w:instrText xml:space="preserve"> PAGEREF _Toc111044808 \h </w:instrText>
        </w:r>
        <w:r w:rsidR="00531EF2">
          <w:rPr>
            <w:noProof/>
            <w:webHidden/>
          </w:rPr>
        </w:r>
        <w:r w:rsidR="00531EF2">
          <w:rPr>
            <w:noProof/>
            <w:webHidden/>
          </w:rPr>
          <w:fldChar w:fldCharType="separate"/>
        </w:r>
        <w:r w:rsidR="00531EF2">
          <w:rPr>
            <w:noProof/>
            <w:webHidden/>
          </w:rPr>
          <w:t>9</w:t>
        </w:r>
        <w:r w:rsidR="00531EF2">
          <w:rPr>
            <w:noProof/>
            <w:webHidden/>
          </w:rPr>
          <w:fldChar w:fldCharType="end"/>
        </w:r>
      </w:hyperlink>
    </w:p>
    <w:p w14:paraId="7E937123" w14:textId="73BC7399" w:rsidR="00531EF2" w:rsidRDefault="000F2A10">
      <w:pPr>
        <w:pStyle w:val="TOC1"/>
        <w:rPr>
          <w:rFonts w:eastAsiaTheme="minorEastAsia"/>
          <w:b w:val="0"/>
          <w:noProof/>
          <w:color w:val="auto"/>
          <w:sz w:val="22"/>
          <w:szCs w:val="22"/>
          <w:lang w:eastAsia="en-GB"/>
        </w:rPr>
      </w:pPr>
      <w:hyperlink w:anchor="_Toc111044809" w:history="1">
        <w:r w:rsidR="00531EF2" w:rsidRPr="009F2DCB">
          <w:rPr>
            <w:rStyle w:val="Hyperlink"/>
            <w:noProof/>
          </w:rPr>
          <w:t>8.</w:t>
        </w:r>
        <w:r w:rsidR="00531EF2">
          <w:rPr>
            <w:rFonts w:eastAsiaTheme="minorEastAsia"/>
            <w:b w:val="0"/>
            <w:noProof/>
            <w:color w:val="auto"/>
            <w:sz w:val="22"/>
            <w:szCs w:val="22"/>
            <w:lang w:eastAsia="en-GB"/>
          </w:rPr>
          <w:tab/>
        </w:r>
        <w:r w:rsidR="00531EF2" w:rsidRPr="009F2DCB">
          <w:rPr>
            <w:rStyle w:val="Hyperlink"/>
            <w:noProof/>
          </w:rPr>
          <w:t>Procedure</w:t>
        </w:r>
        <w:r w:rsidR="00531EF2">
          <w:rPr>
            <w:noProof/>
            <w:webHidden/>
          </w:rPr>
          <w:tab/>
        </w:r>
        <w:r w:rsidR="00531EF2">
          <w:rPr>
            <w:noProof/>
            <w:webHidden/>
          </w:rPr>
          <w:fldChar w:fldCharType="begin"/>
        </w:r>
        <w:r w:rsidR="00531EF2">
          <w:rPr>
            <w:noProof/>
            <w:webHidden/>
          </w:rPr>
          <w:instrText xml:space="preserve"> PAGEREF _Toc111044809 \h </w:instrText>
        </w:r>
        <w:r w:rsidR="00531EF2">
          <w:rPr>
            <w:noProof/>
            <w:webHidden/>
          </w:rPr>
        </w:r>
        <w:r w:rsidR="00531EF2">
          <w:rPr>
            <w:noProof/>
            <w:webHidden/>
          </w:rPr>
          <w:fldChar w:fldCharType="separate"/>
        </w:r>
        <w:r w:rsidR="00531EF2">
          <w:rPr>
            <w:noProof/>
            <w:webHidden/>
          </w:rPr>
          <w:t>9</w:t>
        </w:r>
        <w:r w:rsidR="00531EF2">
          <w:rPr>
            <w:noProof/>
            <w:webHidden/>
          </w:rPr>
          <w:fldChar w:fldCharType="end"/>
        </w:r>
      </w:hyperlink>
    </w:p>
    <w:p w14:paraId="79685116" w14:textId="1D6FA358" w:rsidR="00531EF2" w:rsidRDefault="000F2A10">
      <w:pPr>
        <w:pStyle w:val="TOC2"/>
        <w:tabs>
          <w:tab w:val="right" w:leader="underscore" w:pos="9016"/>
        </w:tabs>
        <w:rPr>
          <w:rFonts w:eastAsiaTheme="minorEastAsia"/>
          <w:noProof/>
          <w:color w:val="auto"/>
          <w:sz w:val="22"/>
          <w:szCs w:val="22"/>
          <w:lang w:eastAsia="en-GB"/>
        </w:rPr>
      </w:pPr>
      <w:hyperlink w:anchor="_Toc111044810" w:history="1">
        <w:r w:rsidR="00531EF2" w:rsidRPr="009F2DCB">
          <w:rPr>
            <w:rStyle w:val="Hyperlink"/>
            <w:noProof/>
          </w:rPr>
          <w:t>8.1.</w:t>
        </w:r>
        <w:r w:rsidR="00531EF2">
          <w:rPr>
            <w:rFonts w:eastAsiaTheme="minorEastAsia"/>
            <w:noProof/>
            <w:color w:val="auto"/>
            <w:sz w:val="22"/>
            <w:szCs w:val="22"/>
            <w:lang w:eastAsia="en-GB"/>
          </w:rPr>
          <w:tab/>
        </w:r>
        <w:r w:rsidR="00531EF2" w:rsidRPr="009F2DCB">
          <w:rPr>
            <w:rStyle w:val="Hyperlink"/>
            <w:noProof/>
          </w:rPr>
          <w:t>Implementation of Probationary Plan</w:t>
        </w:r>
        <w:r w:rsidR="00531EF2">
          <w:rPr>
            <w:noProof/>
            <w:webHidden/>
          </w:rPr>
          <w:tab/>
        </w:r>
        <w:r w:rsidR="00531EF2">
          <w:rPr>
            <w:noProof/>
            <w:webHidden/>
          </w:rPr>
          <w:fldChar w:fldCharType="begin"/>
        </w:r>
        <w:r w:rsidR="00531EF2">
          <w:rPr>
            <w:noProof/>
            <w:webHidden/>
          </w:rPr>
          <w:instrText xml:space="preserve"> PAGEREF _Toc111044810 \h </w:instrText>
        </w:r>
        <w:r w:rsidR="00531EF2">
          <w:rPr>
            <w:noProof/>
            <w:webHidden/>
          </w:rPr>
        </w:r>
        <w:r w:rsidR="00531EF2">
          <w:rPr>
            <w:noProof/>
            <w:webHidden/>
          </w:rPr>
          <w:fldChar w:fldCharType="separate"/>
        </w:r>
        <w:r w:rsidR="00531EF2">
          <w:rPr>
            <w:noProof/>
            <w:webHidden/>
          </w:rPr>
          <w:t>9</w:t>
        </w:r>
        <w:r w:rsidR="00531EF2">
          <w:rPr>
            <w:noProof/>
            <w:webHidden/>
          </w:rPr>
          <w:fldChar w:fldCharType="end"/>
        </w:r>
      </w:hyperlink>
    </w:p>
    <w:p w14:paraId="31FB9F1F" w14:textId="6CBCCDFF" w:rsidR="00531EF2" w:rsidRDefault="000F2A10">
      <w:pPr>
        <w:pStyle w:val="TOC2"/>
        <w:tabs>
          <w:tab w:val="right" w:leader="underscore" w:pos="9016"/>
        </w:tabs>
        <w:rPr>
          <w:rFonts w:eastAsiaTheme="minorEastAsia"/>
          <w:noProof/>
          <w:color w:val="auto"/>
          <w:sz w:val="22"/>
          <w:szCs w:val="22"/>
          <w:lang w:eastAsia="en-GB"/>
        </w:rPr>
      </w:pPr>
      <w:hyperlink w:anchor="_Toc111044811" w:history="1">
        <w:r w:rsidR="00531EF2" w:rsidRPr="009F2DCB">
          <w:rPr>
            <w:rStyle w:val="Hyperlink"/>
            <w:noProof/>
          </w:rPr>
          <w:t>8.2.</w:t>
        </w:r>
        <w:r w:rsidR="00531EF2">
          <w:rPr>
            <w:rFonts w:eastAsiaTheme="minorEastAsia"/>
            <w:noProof/>
            <w:color w:val="auto"/>
            <w:sz w:val="22"/>
            <w:szCs w:val="22"/>
            <w:lang w:eastAsia="en-GB"/>
          </w:rPr>
          <w:tab/>
        </w:r>
        <w:r w:rsidR="00531EF2" w:rsidRPr="009F2DCB">
          <w:rPr>
            <w:rStyle w:val="Hyperlink"/>
            <w:noProof/>
          </w:rPr>
          <w:t>Recording of Probation Plan</w:t>
        </w:r>
        <w:r w:rsidR="00531EF2">
          <w:rPr>
            <w:noProof/>
            <w:webHidden/>
          </w:rPr>
          <w:tab/>
        </w:r>
        <w:r w:rsidR="00531EF2">
          <w:rPr>
            <w:noProof/>
            <w:webHidden/>
          </w:rPr>
          <w:fldChar w:fldCharType="begin"/>
        </w:r>
        <w:r w:rsidR="00531EF2">
          <w:rPr>
            <w:noProof/>
            <w:webHidden/>
          </w:rPr>
          <w:instrText xml:space="preserve"> PAGEREF _Toc111044811 \h </w:instrText>
        </w:r>
        <w:r w:rsidR="00531EF2">
          <w:rPr>
            <w:noProof/>
            <w:webHidden/>
          </w:rPr>
        </w:r>
        <w:r w:rsidR="00531EF2">
          <w:rPr>
            <w:noProof/>
            <w:webHidden/>
          </w:rPr>
          <w:fldChar w:fldCharType="separate"/>
        </w:r>
        <w:r w:rsidR="00531EF2">
          <w:rPr>
            <w:noProof/>
            <w:webHidden/>
          </w:rPr>
          <w:t>9</w:t>
        </w:r>
        <w:r w:rsidR="00531EF2">
          <w:rPr>
            <w:noProof/>
            <w:webHidden/>
          </w:rPr>
          <w:fldChar w:fldCharType="end"/>
        </w:r>
      </w:hyperlink>
    </w:p>
    <w:p w14:paraId="1D1431EB" w14:textId="78DF6FF3" w:rsidR="00531EF2" w:rsidRDefault="000F2A10">
      <w:pPr>
        <w:pStyle w:val="TOC2"/>
        <w:tabs>
          <w:tab w:val="right" w:leader="underscore" w:pos="9016"/>
        </w:tabs>
        <w:rPr>
          <w:rFonts w:eastAsiaTheme="minorEastAsia"/>
          <w:noProof/>
          <w:color w:val="auto"/>
          <w:sz w:val="22"/>
          <w:szCs w:val="22"/>
          <w:lang w:eastAsia="en-GB"/>
        </w:rPr>
      </w:pPr>
      <w:hyperlink w:anchor="_Toc111044812" w:history="1">
        <w:r w:rsidR="00531EF2" w:rsidRPr="009F2DCB">
          <w:rPr>
            <w:rStyle w:val="Hyperlink"/>
            <w:noProof/>
          </w:rPr>
          <w:t>8.3.</w:t>
        </w:r>
        <w:r w:rsidR="00531EF2">
          <w:rPr>
            <w:rFonts w:eastAsiaTheme="minorEastAsia"/>
            <w:noProof/>
            <w:color w:val="auto"/>
            <w:sz w:val="22"/>
            <w:szCs w:val="22"/>
            <w:lang w:eastAsia="en-GB"/>
          </w:rPr>
          <w:tab/>
        </w:r>
        <w:r w:rsidR="00531EF2" w:rsidRPr="009F2DCB">
          <w:rPr>
            <w:rStyle w:val="Hyperlink"/>
            <w:noProof/>
          </w:rPr>
          <w:t>Review Meeting – Frequency</w:t>
        </w:r>
        <w:r w:rsidR="00531EF2">
          <w:rPr>
            <w:noProof/>
            <w:webHidden/>
          </w:rPr>
          <w:tab/>
        </w:r>
        <w:r w:rsidR="00531EF2">
          <w:rPr>
            <w:noProof/>
            <w:webHidden/>
          </w:rPr>
          <w:fldChar w:fldCharType="begin"/>
        </w:r>
        <w:r w:rsidR="00531EF2">
          <w:rPr>
            <w:noProof/>
            <w:webHidden/>
          </w:rPr>
          <w:instrText xml:space="preserve"> PAGEREF _Toc111044812 \h </w:instrText>
        </w:r>
        <w:r w:rsidR="00531EF2">
          <w:rPr>
            <w:noProof/>
            <w:webHidden/>
          </w:rPr>
        </w:r>
        <w:r w:rsidR="00531EF2">
          <w:rPr>
            <w:noProof/>
            <w:webHidden/>
          </w:rPr>
          <w:fldChar w:fldCharType="separate"/>
        </w:r>
        <w:r w:rsidR="00531EF2">
          <w:rPr>
            <w:noProof/>
            <w:webHidden/>
          </w:rPr>
          <w:t>9</w:t>
        </w:r>
        <w:r w:rsidR="00531EF2">
          <w:rPr>
            <w:noProof/>
            <w:webHidden/>
          </w:rPr>
          <w:fldChar w:fldCharType="end"/>
        </w:r>
      </w:hyperlink>
    </w:p>
    <w:p w14:paraId="2ACBCD0E" w14:textId="7CAEDF22" w:rsidR="00531EF2" w:rsidRDefault="000F2A10">
      <w:pPr>
        <w:pStyle w:val="TOC2"/>
        <w:tabs>
          <w:tab w:val="right" w:leader="underscore" w:pos="9016"/>
        </w:tabs>
        <w:rPr>
          <w:rFonts w:eastAsiaTheme="minorEastAsia"/>
          <w:noProof/>
          <w:color w:val="auto"/>
          <w:sz w:val="22"/>
          <w:szCs w:val="22"/>
          <w:lang w:eastAsia="en-GB"/>
        </w:rPr>
      </w:pPr>
      <w:hyperlink w:anchor="_Toc111044813" w:history="1">
        <w:r w:rsidR="00531EF2" w:rsidRPr="009F2DCB">
          <w:rPr>
            <w:rStyle w:val="Hyperlink"/>
            <w:noProof/>
          </w:rPr>
          <w:t>8.4.</w:t>
        </w:r>
        <w:r w:rsidR="00531EF2">
          <w:rPr>
            <w:rFonts w:eastAsiaTheme="minorEastAsia"/>
            <w:noProof/>
            <w:color w:val="auto"/>
            <w:sz w:val="22"/>
            <w:szCs w:val="22"/>
            <w:lang w:eastAsia="en-GB"/>
          </w:rPr>
          <w:tab/>
        </w:r>
        <w:r w:rsidR="00531EF2" w:rsidRPr="009F2DCB">
          <w:rPr>
            <w:rStyle w:val="Hyperlink"/>
            <w:noProof/>
          </w:rPr>
          <w:t>Review Meeting - Content</w:t>
        </w:r>
        <w:r w:rsidR="00531EF2">
          <w:rPr>
            <w:noProof/>
            <w:webHidden/>
          </w:rPr>
          <w:tab/>
        </w:r>
        <w:r w:rsidR="00531EF2">
          <w:rPr>
            <w:noProof/>
            <w:webHidden/>
          </w:rPr>
          <w:fldChar w:fldCharType="begin"/>
        </w:r>
        <w:r w:rsidR="00531EF2">
          <w:rPr>
            <w:noProof/>
            <w:webHidden/>
          </w:rPr>
          <w:instrText xml:space="preserve"> PAGEREF _Toc111044813 \h </w:instrText>
        </w:r>
        <w:r w:rsidR="00531EF2">
          <w:rPr>
            <w:noProof/>
            <w:webHidden/>
          </w:rPr>
        </w:r>
        <w:r w:rsidR="00531EF2">
          <w:rPr>
            <w:noProof/>
            <w:webHidden/>
          </w:rPr>
          <w:fldChar w:fldCharType="separate"/>
        </w:r>
        <w:r w:rsidR="00531EF2">
          <w:rPr>
            <w:noProof/>
            <w:webHidden/>
          </w:rPr>
          <w:t>10</w:t>
        </w:r>
        <w:r w:rsidR="00531EF2">
          <w:rPr>
            <w:noProof/>
            <w:webHidden/>
          </w:rPr>
          <w:fldChar w:fldCharType="end"/>
        </w:r>
      </w:hyperlink>
    </w:p>
    <w:p w14:paraId="67864CE7" w14:textId="47F22E65" w:rsidR="00531EF2" w:rsidRDefault="000F2A10">
      <w:pPr>
        <w:pStyle w:val="TOC2"/>
        <w:tabs>
          <w:tab w:val="right" w:leader="underscore" w:pos="9016"/>
        </w:tabs>
        <w:rPr>
          <w:rFonts w:eastAsiaTheme="minorEastAsia"/>
          <w:noProof/>
          <w:color w:val="auto"/>
          <w:sz w:val="22"/>
          <w:szCs w:val="22"/>
          <w:lang w:eastAsia="en-GB"/>
        </w:rPr>
      </w:pPr>
      <w:hyperlink w:anchor="_Toc111044814" w:history="1">
        <w:r w:rsidR="00531EF2" w:rsidRPr="009F2DCB">
          <w:rPr>
            <w:rStyle w:val="Hyperlink"/>
            <w:noProof/>
          </w:rPr>
          <w:t>8.5.</w:t>
        </w:r>
        <w:r w:rsidR="00531EF2">
          <w:rPr>
            <w:rFonts w:eastAsiaTheme="minorEastAsia"/>
            <w:noProof/>
            <w:color w:val="auto"/>
            <w:sz w:val="22"/>
            <w:szCs w:val="22"/>
            <w:lang w:eastAsia="en-GB"/>
          </w:rPr>
          <w:tab/>
        </w:r>
        <w:r w:rsidR="00531EF2" w:rsidRPr="009F2DCB">
          <w:rPr>
            <w:rStyle w:val="Hyperlink"/>
            <w:noProof/>
          </w:rPr>
          <w:t>First Formal Review Meeting</w:t>
        </w:r>
        <w:r w:rsidR="00531EF2">
          <w:rPr>
            <w:noProof/>
            <w:webHidden/>
          </w:rPr>
          <w:tab/>
        </w:r>
        <w:r w:rsidR="00531EF2">
          <w:rPr>
            <w:noProof/>
            <w:webHidden/>
          </w:rPr>
          <w:fldChar w:fldCharType="begin"/>
        </w:r>
        <w:r w:rsidR="00531EF2">
          <w:rPr>
            <w:noProof/>
            <w:webHidden/>
          </w:rPr>
          <w:instrText xml:space="preserve"> PAGEREF _Toc111044814 \h </w:instrText>
        </w:r>
        <w:r w:rsidR="00531EF2">
          <w:rPr>
            <w:noProof/>
            <w:webHidden/>
          </w:rPr>
        </w:r>
        <w:r w:rsidR="00531EF2">
          <w:rPr>
            <w:noProof/>
            <w:webHidden/>
          </w:rPr>
          <w:fldChar w:fldCharType="separate"/>
        </w:r>
        <w:r w:rsidR="00531EF2">
          <w:rPr>
            <w:noProof/>
            <w:webHidden/>
          </w:rPr>
          <w:t>11</w:t>
        </w:r>
        <w:r w:rsidR="00531EF2">
          <w:rPr>
            <w:noProof/>
            <w:webHidden/>
          </w:rPr>
          <w:fldChar w:fldCharType="end"/>
        </w:r>
      </w:hyperlink>
    </w:p>
    <w:p w14:paraId="26412A50" w14:textId="1CDC75FA" w:rsidR="00531EF2" w:rsidRDefault="000F2A10">
      <w:pPr>
        <w:pStyle w:val="TOC2"/>
        <w:tabs>
          <w:tab w:val="right" w:leader="underscore" w:pos="9016"/>
        </w:tabs>
        <w:rPr>
          <w:rFonts w:eastAsiaTheme="minorEastAsia"/>
          <w:noProof/>
          <w:color w:val="auto"/>
          <w:sz w:val="22"/>
          <w:szCs w:val="22"/>
          <w:lang w:eastAsia="en-GB"/>
        </w:rPr>
      </w:pPr>
      <w:hyperlink w:anchor="_Toc111044815" w:history="1">
        <w:r w:rsidR="00531EF2" w:rsidRPr="009F2DCB">
          <w:rPr>
            <w:rStyle w:val="Hyperlink"/>
            <w:noProof/>
          </w:rPr>
          <w:t>8.6.</w:t>
        </w:r>
        <w:r w:rsidR="00531EF2">
          <w:rPr>
            <w:rFonts w:eastAsiaTheme="minorEastAsia"/>
            <w:noProof/>
            <w:color w:val="auto"/>
            <w:sz w:val="22"/>
            <w:szCs w:val="22"/>
            <w:lang w:eastAsia="en-GB"/>
          </w:rPr>
          <w:tab/>
        </w:r>
        <w:r w:rsidR="00531EF2" w:rsidRPr="009F2DCB">
          <w:rPr>
            <w:rStyle w:val="Hyperlink"/>
            <w:noProof/>
          </w:rPr>
          <w:t>Final Formal Review Meeting</w:t>
        </w:r>
        <w:r w:rsidR="00531EF2">
          <w:rPr>
            <w:noProof/>
            <w:webHidden/>
          </w:rPr>
          <w:tab/>
        </w:r>
        <w:r w:rsidR="00531EF2">
          <w:rPr>
            <w:noProof/>
            <w:webHidden/>
          </w:rPr>
          <w:fldChar w:fldCharType="begin"/>
        </w:r>
        <w:r w:rsidR="00531EF2">
          <w:rPr>
            <w:noProof/>
            <w:webHidden/>
          </w:rPr>
          <w:instrText xml:space="preserve"> PAGEREF _Toc111044815 \h </w:instrText>
        </w:r>
        <w:r w:rsidR="00531EF2">
          <w:rPr>
            <w:noProof/>
            <w:webHidden/>
          </w:rPr>
        </w:r>
        <w:r w:rsidR="00531EF2">
          <w:rPr>
            <w:noProof/>
            <w:webHidden/>
          </w:rPr>
          <w:fldChar w:fldCharType="separate"/>
        </w:r>
        <w:r w:rsidR="00531EF2">
          <w:rPr>
            <w:noProof/>
            <w:webHidden/>
          </w:rPr>
          <w:t>11</w:t>
        </w:r>
        <w:r w:rsidR="00531EF2">
          <w:rPr>
            <w:noProof/>
            <w:webHidden/>
          </w:rPr>
          <w:fldChar w:fldCharType="end"/>
        </w:r>
      </w:hyperlink>
    </w:p>
    <w:p w14:paraId="2D010439" w14:textId="66193634" w:rsidR="00531EF2" w:rsidRDefault="000F2A10">
      <w:pPr>
        <w:pStyle w:val="TOC2"/>
        <w:tabs>
          <w:tab w:val="right" w:leader="underscore" w:pos="9016"/>
        </w:tabs>
        <w:rPr>
          <w:rFonts w:eastAsiaTheme="minorEastAsia"/>
          <w:noProof/>
          <w:color w:val="auto"/>
          <w:sz w:val="22"/>
          <w:szCs w:val="22"/>
          <w:lang w:eastAsia="en-GB"/>
        </w:rPr>
      </w:pPr>
      <w:hyperlink w:anchor="_Toc111044816" w:history="1">
        <w:r w:rsidR="00531EF2" w:rsidRPr="009F2DCB">
          <w:rPr>
            <w:rStyle w:val="Hyperlink"/>
            <w:noProof/>
          </w:rPr>
          <w:t>8.7.</w:t>
        </w:r>
        <w:r w:rsidR="00531EF2">
          <w:rPr>
            <w:rFonts w:eastAsiaTheme="minorEastAsia"/>
            <w:noProof/>
            <w:color w:val="auto"/>
            <w:sz w:val="22"/>
            <w:szCs w:val="22"/>
            <w:lang w:eastAsia="en-GB"/>
          </w:rPr>
          <w:tab/>
        </w:r>
        <w:r w:rsidR="00531EF2" w:rsidRPr="009F2DCB">
          <w:rPr>
            <w:rStyle w:val="Hyperlink"/>
            <w:noProof/>
          </w:rPr>
          <w:t>Successful Completion of Probationary Period</w:t>
        </w:r>
        <w:r w:rsidR="00531EF2">
          <w:rPr>
            <w:noProof/>
            <w:webHidden/>
          </w:rPr>
          <w:tab/>
        </w:r>
        <w:r w:rsidR="00531EF2">
          <w:rPr>
            <w:noProof/>
            <w:webHidden/>
          </w:rPr>
          <w:fldChar w:fldCharType="begin"/>
        </w:r>
        <w:r w:rsidR="00531EF2">
          <w:rPr>
            <w:noProof/>
            <w:webHidden/>
          </w:rPr>
          <w:instrText xml:space="preserve"> PAGEREF _Toc111044816 \h </w:instrText>
        </w:r>
        <w:r w:rsidR="00531EF2">
          <w:rPr>
            <w:noProof/>
            <w:webHidden/>
          </w:rPr>
        </w:r>
        <w:r w:rsidR="00531EF2">
          <w:rPr>
            <w:noProof/>
            <w:webHidden/>
          </w:rPr>
          <w:fldChar w:fldCharType="separate"/>
        </w:r>
        <w:r w:rsidR="00531EF2">
          <w:rPr>
            <w:noProof/>
            <w:webHidden/>
          </w:rPr>
          <w:t>12</w:t>
        </w:r>
        <w:r w:rsidR="00531EF2">
          <w:rPr>
            <w:noProof/>
            <w:webHidden/>
          </w:rPr>
          <w:fldChar w:fldCharType="end"/>
        </w:r>
      </w:hyperlink>
    </w:p>
    <w:p w14:paraId="1B0BCB49" w14:textId="2CA84552" w:rsidR="00531EF2" w:rsidRDefault="000F2A10">
      <w:pPr>
        <w:pStyle w:val="TOC2"/>
        <w:tabs>
          <w:tab w:val="right" w:leader="underscore" w:pos="9016"/>
        </w:tabs>
        <w:rPr>
          <w:rFonts w:eastAsiaTheme="minorEastAsia"/>
          <w:noProof/>
          <w:color w:val="auto"/>
          <w:sz w:val="22"/>
          <w:szCs w:val="22"/>
          <w:lang w:eastAsia="en-GB"/>
        </w:rPr>
      </w:pPr>
      <w:hyperlink w:anchor="_Toc111044817" w:history="1">
        <w:r w:rsidR="00531EF2" w:rsidRPr="009F2DCB">
          <w:rPr>
            <w:rStyle w:val="Hyperlink"/>
            <w:noProof/>
          </w:rPr>
          <w:t>8.8.</w:t>
        </w:r>
        <w:r w:rsidR="00531EF2">
          <w:rPr>
            <w:rFonts w:eastAsiaTheme="minorEastAsia"/>
            <w:noProof/>
            <w:color w:val="auto"/>
            <w:sz w:val="22"/>
            <w:szCs w:val="22"/>
            <w:lang w:eastAsia="en-GB"/>
          </w:rPr>
          <w:tab/>
        </w:r>
        <w:r w:rsidR="00531EF2" w:rsidRPr="009F2DCB">
          <w:rPr>
            <w:rStyle w:val="Hyperlink"/>
            <w:noProof/>
          </w:rPr>
          <w:t>Voluntary Resignation during/at the end of the Probation</w:t>
        </w:r>
        <w:r w:rsidR="00531EF2">
          <w:rPr>
            <w:noProof/>
            <w:webHidden/>
          </w:rPr>
          <w:tab/>
        </w:r>
        <w:r w:rsidR="00531EF2">
          <w:rPr>
            <w:noProof/>
            <w:webHidden/>
          </w:rPr>
          <w:fldChar w:fldCharType="begin"/>
        </w:r>
        <w:r w:rsidR="00531EF2">
          <w:rPr>
            <w:noProof/>
            <w:webHidden/>
          </w:rPr>
          <w:instrText xml:space="preserve"> PAGEREF _Toc111044817 \h </w:instrText>
        </w:r>
        <w:r w:rsidR="00531EF2">
          <w:rPr>
            <w:noProof/>
            <w:webHidden/>
          </w:rPr>
        </w:r>
        <w:r w:rsidR="00531EF2">
          <w:rPr>
            <w:noProof/>
            <w:webHidden/>
          </w:rPr>
          <w:fldChar w:fldCharType="separate"/>
        </w:r>
        <w:r w:rsidR="00531EF2">
          <w:rPr>
            <w:noProof/>
            <w:webHidden/>
          </w:rPr>
          <w:t>12</w:t>
        </w:r>
        <w:r w:rsidR="00531EF2">
          <w:rPr>
            <w:noProof/>
            <w:webHidden/>
          </w:rPr>
          <w:fldChar w:fldCharType="end"/>
        </w:r>
      </w:hyperlink>
    </w:p>
    <w:p w14:paraId="2E827B6C" w14:textId="3A2AF408" w:rsidR="00531EF2" w:rsidRDefault="000F2A10">
      <w:pPr>
        <w:pStyle w:val="TOC2"/>
        <w:tabs>
          <w:tab w:val="right" w:leader="underscore" w:pos="9016"/>
        </w:tabs>
        <w:rPr>
          <w:rFonts w:eastAsiaTheme="minorEastAsia"/>
          <w:noProof/>
          <w:color w:val="auto"/>
          <w:sz w:val="22"/>
          <w:szCs w:val="22"/>
          <w:lang w:eastAsia="en-GB"/>
        </w:rPr>
      </w:pPr>
      <w:hyperlink w:anchor="_Toc111044818" w:history="1">
        <w:r w:rsidR="00531EF2" w:rsidRPr="009F2DCB">
          <w:rPr>
            <w:rStyle w:val="Hyperlink"/>
            <w:noProof/>
          </w:rPr>
          <w:t>8.9.</w:t>
        </w:r>
        <w:r w:rsidR="00531EF2">
          <w:rPr>
            <w:rFonts w:eastAsiaTheme="minorEastAsia"/>
            <w:noProof/>
            <w:color w:val="auto"/>
            <w:sz w:val="22"/>
            <w:szCs w:val="22"/>
            <w:lang w:eastAsia="en-GB"/>
          </w:rPr>
          <w:tab/>
        </w:r>
        <w:r w:rsidR="00531EF2" w:rsidRPr="009F2DCB">
          <w:rPr>
            <w:rStyle w:val="Hyperlink"/>
            <w:noProof/>
          </w:rPr>
          <w:t>Extension of Probationary Period</w:t>
        </w:r>
        <w:r w:rsidR="00531EF2">
          <w:rPr>
            <w:noProof/>
            <w:webHidden/>
          </w:rPr>
          <w:tab/>
        </w:r>
        <w:r w:rsidR="00531EF2">
          <w:rPr>
            <w:noProof/>
            <w:webHidden/>
          </w:rPr>
          <w:fldChar w:fldCharType="begin"/>
        </w:r>
        <w:r w:rsidR="00531EF2">
          <w:rPr>
            <w:noProof/>
            <w:webHidden/>
          </w:rPr>
          <w:instrText xml:space="preserve"> PAGEREF _Toc111044818 \h </w:instrText>
        </w:r>
        <w:r w:rsidR="00531EF2">
          <w:rPr>
            <w:noProof/>
            <w:webHidden/>
          </w:rPr>
        </w:r>
        <w:r w:rsidR="00531EF2">
          <w:rPr>
            <w:noProof/>
            <w:webHidden/>
          </w:rPr>
          <w:fldChar w:fldCharType="separate"/>
        </w:r>
        <w:r w:rsidR="00531EF2">
          <w:rPr>
            <w:noProof/>
            <w:webHidden/>
          </w:rPr>
          <w:t>12</w:t>
        </w:r>
        <w:r w:rsidR="00531EF2">
          <w:rPr>
            <w:noProof/>
            <w:webHidden/>
          </w:rPr>
          <w:fldChar w:fldCharType="end"/>
        </w:r>
      </w:hyperlink>
    </w:p>
    <w:p w14:paraId="5EC5B826" w14:textId="527F474A" w:rsidR="00531EF2" w:rsidRDefault="000F2A10">
      <w:pPr>
        <w:pStyle w:val="TOC2"/>
        <w:tabs>
          <w:tab w:val="right" w:leader="underscore" w:pos="9016"/>
        </w:tabs>
        <w:rPr>
          <w:rFonts w:eastAsiaTheme="minorEastAsia"/>
          <w:noProof/>
          <w:color w:val="auto"/>
          <w:sz w:val="22"/>
          <w:szCs w:val="22"/>
          <w:lang w:eastAsia="en-GB"/>
        </w:rPr>
      </w:pPr>
      <w:hyperlink w:anchor="_Toc111044819" w:history="1">
        <w:r w:rsidR="00531EF2" w:rsidRPr="009F2DCB">
          <w:rPr>
            <w:rStyle w:val="Hyperlink"/>
            <w:noProof/>
          </w:rPr>
          <w:t>8.10.</w:t>
        </w:r>
        <w:r w:rsidR="00531EF2">
          <w:rPr>
            <w:rFonts w:eastAsiaTheme="minorEastAsia"/>
            <w:noProof/>
            <w:color w:val="auto"/>
            <w:sz w:val="22"/>
            <w:szCs w:val="22"/>
            <w:lang w:eastAsia="en-GB"/>
          </w:rPr>
          <w:tab/>
        </w:r>
        <w:r w:rsidR="00531EF2" w:rsidRPr="009F2DCB">
          <w:rPr>
            <w:rStyle w:val="Hyperlink"/>
            <w:noProof/>
          </w:rPr>
          <w:t>Termination of Contract during Probationary Period</w:t>
        </w:r>
        <w:r w:rsidR="00531EF2">
          <w:rPr>
            <w:noProof/>
            <w:webHidden/>
          </w:rPr>
          <w:tab/>
        </w:r>
        <w:r w:rsidR="00531EF2">
          <w:rPr>
            <w:noProof/>
            <w:webHidden/>
          </w:rPr>
          <w:fldChar w:fldCharType="begin"/>
        </w:r>
        <w:r w:rsidR="00531EF2">
          <w:rPr>
            <w:noProof/>
            <w:webHidden/>
          </w:rPr>
          <w:instrText xml:space="preserve"> PAGEREF _Toc111044819 \h </w:instrText>
        </w:r>
        <w:r w:rsidR="00531EF2">
          <w:rPr>
            <w:noProof/>
            <w:webHidden/>
          </w:rPr>
        </w:r>
        <w:r w:rsidR="00531EF2">
          <w:rPr>
            <w:noProof/>
            <w:webHidden/>
          </w:rPr>
          <w:fldChar w:fldCharType="separate"/>
        </w:r>
        <w:r w:rsidR="00531EF2">
          <w:rPr>
            <w:noProof/>
            <w:webHidden/>
          </w:rPr>
          <w:t>13</w:t>
        </w:r>
        <w:r w:rsidR="00531EF2">
          <w:rPr>
            <w:noProof/>
            <w:webHidden/>
          </w:rPr>
          <w:fldChar w:fldCharType="end"/>
        </w:r>
      </w:hyperlink>
    </w:p>
    <w:p w14:paraId="62366271" w14:textId="6CF781C2" w:rsidR="00531EF2" w:rsidRDefault="000F2A10">
      <w:pPr>
        <w:pStyle w:val="TOC1"/>
        <w:rPr>
          <w:rFonts w:eastAsiaTheme="minorEastAsia"/>
          <w:b w:val="0"/>
          <w:noProof/>
          <w:color w:val="auto"/>
          <w:sz w:val="22"/>
          <w:szCs w:val="22"/>
          <w:lang w:eastAsia="en-GB"/>
        </w:rPr>
      </w:pPr>
      <w:hyperlink w:anchor="_Toc111044820" w:history="1">
        <w:r w:rsidR="00531EF2" w:rsidRPr="009F2DCB">
          <w:rPr>
            <w:rStyle w:val="Hyperlink"/>
            <w:noProof/>
          </w:rPr>
          <w:t>9.</w:t>
        </w:r>
        <w:r w:rsidR="00531EF2">
          <w:rPr>
            <w:rFonts w:eastAsiaTheme="minorEastAsia"/>
            <w:b w:val="0"/>
            <w:noProof/>
            <w:color w:val="auto"/>
            <w:sz w:val="22"/>
            <w:szCs w:val="22"/>
            <w:lang w:eastAsia="en-GB"/>
          </w:rPr>
          <w:tab/>
        </w:r>
        <w:r w:rsidR="00531EF2" w:rsidRPr="009F2DCB">
          <w:rPr>
            <w:rStyle w:val="Hyperlink"/>
            <w:noProof/>
          </w:rPr>
          <w:t>Appeal</w:t>
        </w:r>
        <w:r w:rsidR="00531EF2">
          <w:rPr>
            <w:noProof/>
            <w:webHidden/>
          </w:rPr>
          <w:tab/>
        </w:r>
        <w:r w:rsidR="00531EF2">
          <w:rPr>
            <w:noProof/>
            <w:webHidden/>
          </w:rPr>
          <w:fldChar w:fldCharType="begin"/>
        </w:r>
        <w:r w:rsidR="00531EF2">
          <w:rPr>
            <w:noProof/>
            <w:webHidden/>
          </w:rPr>
          <w:instrText xml:space="preserve"> PAGEREF _Toc111044820 \h </w:instrText>
        </w:r>
        <w:r w:rsidR="00531EF2">
          <w:rPr>
            <w:noProof/>
            <w:webHidden/>
          </w:rPr>
        </w:r>
        <w:r w:rsidR="00531EF2">
          <w:rPr>
            <w:noProof/>
            <w:webHidden/>
          </w:rPr>
          <w:fldChar w:fldCharType="separate"/>
        </w:r>
        <w:r w:rsidR="00531EF2">
          <w:rPr>
            <w:noProof/>
            <w:webHidden/>
          </w:rPr>
          <w:t>14</w:t>
        </w:r>
        <w:r w:rsidR="00531EF2">
          <w:rPr>
            <w:noProof/>
            <w:webHidden/>
          </w:rPr>
          <w:fldChar w:fldCharType="end"/>
        </w:r>
      </w:hyperlink>
    </w:p>
    <w:p w14:paraId="5B6B84AE" w14:textId="31E4B65E" w:rsidR="00531EF2" w:rsidRDefault="000F2A10">
      <w:pPr>
        <w:pStyle w:val="TOC1"/>
        <w:rPr>
          <w:rFonts w:eastAsiaTheme="minorEastAsia"/>
          <w:b w:val="0"/>
          <w:noProof/>
          <w:color w:val="auto"/>
          <w:sz w:val="22"/>
          <w:szCs w:val="22"/>
          <w:lang w:eastAsia="en-GB"/>
        </w:rPr>
      </w:pPr>
      <w:hyperlink w:anchor="_Toc111044821" w:history="1">
        <w:r w:rsidR="00531EF2" w:rsidRPr="009F2DCB">
          <w:rPr>
            <w:rStyle w:val="Hyperlink"/>
            <w:noProof/>
          </w:rPr>
          <w:t>10.</w:t>
        </w:r>
        <w:r w:rsidR="00531EF2">
          <w:rPr>
            <w:rFonts w:eastAsiaTheme="minorEastAsia"/>
            <w:b w:val="0"/>
            <w:noProof/>
            <w:color w:val="auto"/>
            <w:sz w:val="22"/>
            <w:szCs w:val="22"/>
            <w:lang w:eastAsia="en-GB"/>
          </w:rPr>
          <w:tab/>
        </w:r>
        <w:r w:rsidR="00531EF2" w:rsidRPr="009F2DCB">
          <w:rPr>
            <w:rStyle w:val="Hyperlink"/>
            <w:noProof/>
          </w:rPr>
          <w:t>Monitoring Compliance</w:t>
        </w:r>
        <w:r w:rsidR="00531EF2">
          <w:rPr>
            <w:noProof/>
            <w:webHidden/>
          </w:rPr>
          <w:tab/>
        </w:r>
        <w:r w:rsidR="00531EF2">
          <w:rPr>
            <w:noProof/>
            <w:webHidden/>
          </w:rPr>
          <w:fldChar w:fldCharType="begin"/>
        </w:r>
        <w:r w:rsidR="00531EF2">
          <w:rPr>
            <w:noProof/>
            <w:webHidden/>
          </w:rPr>
          <w:instrText xml:space="preserve"> PAGEREF _Toc111044821 \h </w:instrText>
        </w:r>
        <w:r w:rsidR="00531EF2">
          <w:rPr>
            <w:noProof/>
            <w:webHidden/>
          </w:rPr>
        </w:r>
        <w:r w:rsidR="00531EF2">
          <w:rPr>
            <w:noProof/>
            <w:webHidden/>
          </w:rPr>
          <w:fldChar w:fldCharType="separate"/>
        </w:r>
        <w:r w:rsidR="00531EF2">
          <w:rPr>
            <w:noProof/>
            <w:webHidden/>
          </w:rPr>
          <w:t>15</w:t>
        </w:r>
        <w:r w:rsidR="00531EF2">
          <w:rPr>
            <w:noProof/>
            <w:webHidden/>
          </w:rPr>
          <w:fldChar w:fldCharType="end"/>
        </w:r>
      </w:hyperlink>
    </w:p>
    <w:p w14:paraId="46CDFC2D" w14:textId="249253A8" w:rsidR="00531EF2" w:rsidRDefault="000F2A10">
      <w:pPr>
        <w:pStyle w:val="TOC1"/>
        <w:rPr>
          <w:rFonts w:eastAsiaTheme="minorEastAsia"/>
          <w:b w:val="0"/>
          <w:noProof/>
          <w:color w:val="auto"/>
          <w:sz w:val="22"/>
          <w:szCs w:val="22"/>
          <w:lang w:eastAsia="en-GB"/>
        </w:rPr>
      </w:pPr>
      <w:hyperlink w:anchor="_Toc111044822" w:history="1">
        <w:r w:rsidR="00531EF2" w:rsidRPr="009F2DCB">
          <w:rPr>
            <w:rStyle w:val="Hyperlink"/>
            <w:noProof/>
          </w:rPr>
          <w:t>11.</w:t>
        </w:r>
        <w:r w:rsidR="00531EF2">
          <w:rPr>
            <w:rFonts w:eastAsiaTheme="minorEastAsia"/>
            <w:b w:val="0"/>
            <w:noProof/>
            <w:color w:val="auto"/>
            <w:sz w:val="22"/>
            <w:szCs w:val="22"/>
            <w:lang w:eastAsia="en-GB"/>
          </w:rPr>
          <w:tab/>
        </w:r>
        <w:r w:rsidR="00531EF2" w:rsidRPr="009F2DCB">
          <w:rPr>
            <w:rStyle w:val="Hyperlink"/>
            <w:noProof/>
          </w:rPr>
          <w:t>Staff Training</w:t>
        </w:r>
        <w:r w:rsidR="00531EF2">
          <w:rPr>
            <w:noProof/>
            <w:webHidden/>
          </w:rPr>
          <w:tab/>
        </w:r>
        <w:r w:rsidR="00531EF2">
          <w:rPr>
            <w:noProof/>
            <w:webHidden/>
          </w:rPr>
          <w:fldChar w:fldCharType="begin"/>
        </w:r>
        <w:r w:rsidR="00531EF2">
          <w:rPr>
            <w:noProof/>
            <w:webHidden/>
          </w:rPr>
          <w:instrText xml:space="preserve"> PAGEREF _Toc111044822 \h </w:instrText>
        </w:r>
        <w:r w:rsidR="00531EF2">
          <w:rPr>
            <w:noProof/>
            <w:webHidden/>
          </w:rPr>
        </w:r>
        <w:r w:rsidR="00531EF2">
          <w:rPr>
            <w:noProof/>
            <w:webHidden/>
          </w:rPr>
          <w:fldChar w:fldCharType="separate"/>
        </w:r>
        <w:r w:rsidR="00531EF2">
          <w:rPr>
            <w:noProof/>
            <w:webHidden/>
          </w:rPr>
          <w:t>15</w:t>
        </w:r>
        <w:r w:rsidR="00531EF2">
          <w:rPr>
            <w:noProof/>
            <w:webHidden/>
          </w:rPr>
          <w:fldChar w:fldCharType="end"/>
        </w:r>
      </w:hyperlink>
    </w:p>
    <w:p w14:paraId="67501294" w14:textId="55123FF3" w:rsidR="00531EF2" w:rsidRDefault="000F2A10">
      <w:pPr>
        <w:pStyle w:val="TOC1"/>
        <w:rPr>
          <w:rFonts w:eastAsiaTheme="minorEastAsia"/>
          <w:b w:val="0"/>
          <w:noProof/>
          <w:color w:val="auto"/>
          <w:sz w:val="22"/>
          <w:szCs w:val="22"/>
          <w:lang w:eastAsia="en-GB"/>
        </w:rPr>
      </w:pPr>
      <w:hyperlink w:anchor="_Toc111044823" w:history="1">
        <w:r w:rsidR="00531EF2" w:rsidRPr="009F2DCB">
          <w:rPr>
            <w:rStyle w:val="Hyperlink"/>
            <w:noProof/>
          </w:rPr>
          <w:t>12.</w:t>
        </w:r>
        <w:r w:rsidR="00531EF2">
          <w:rPr>
            <w:rFonts w:eastAsiaTheme="minorEastAsia"/>
            <w:b w:val="0"/>
            <w:noProof/>
            <w:color w:val="auto"/>
            <w:sz w:val="22"/>
            <w:szCs w:val="22"/>
            <w:lang w:eastAsia="en-GB"/>
          </w:rPr>
          <w:tab/>
        </w:r>
        <w:r w:rsidR="00531EF2" w:rsidRPr="009F2DCB">
          <w:rPr>
            <w:rStyle w:val="Hyperlink"/>
            <w:noProof/>
          </w:rPr>
          <w:t>Arrangements for Review</w:t>
        </w:r>
        <w:r w:rsidR="00531EF2">
          <w:rPr>
            <w:noProof/>
            <w:webHidden/>
          </w:rPr>
          <w:tab/>
        </w:r>
        <w:r w:rsidR="00531EF2">
          <w:rPr>
            <w:noProof/>
            <w:webHidden/>
          </w:rPr>
          <w:fldChar w:fldCharType="begin"/>
        </w:r>
        <w:r w:rsidR="00531EF2">
          <w:rPr>
            <w:noProof/>
            <w:webHidden/>
          </w:rPr>
          <w:instrText xml:space="preserve"> PAGEREF _Toc111044823 \h </w:instrText>
        </w:r>
        <w:r w:rsidR="00531EF2">
          <w:rPr>
            <w:noProof/>
            <w:webHidden/>
          </w:rPr>
        </w:r>
        <w:r w:rsidR="00531EF2">
          <w:rPr>
            <w:noProof/>
            <w:webHidden/>
          </w:rPr>
          <w:fldChar w:fldCharType="separate"/>
        </w:r>
        <w:r w:rsidR="00531EF2">
          <w:rPr>
            <w:noProof/>
            <w:webHidden/>
          </w:rPr>
          <w:t>15</w:t>
        </w:r>
        <w:r w:rsidR="00531EF2">
          <w:rPr>
            <w:noProof/>
            <w:webHidden/>
          </w:rPr>
          <w:fldChar w:fldCharType="end"/>
        </w:r>
      </w:hyperlink>
    </w:p>
    <w:p w14:paraId="05E59581" w14:textId="2E5198FB" w:rsidR="00531EF2" w:rsidRDefault="000F2A10">
      <w:pPr>
        <w:pStyle w:val="TOC1"/>
        <w:rPr>
          <w:rFonts w:eastAsiaTheme="minorEastAsia"/>
          <w:b w:val="0"/>
          <w:noProof/>
          <w:color w:val="auto"/>
          <w:sz w:val="22"/>
          <w:szCs w:val="22"/>
          <w:lang w:eastAsia="en-GB"/>
        </w:rPr>
      </w:pPr>
      <w:hyperlink w:anchor="_Toc111044824" w:history="1">
        <w:r w:rsidR="00531EF2" w:rsidRPr="009F2DCB">
          <w:rPr>
            <w:rStyle w:val="Hyperlink"/>
            <w:noProof/>
          </w:rPr>
          <w:t>13.</w:t>
        </w:r>
        <w:r w:rsidR="00531EF2">
          <w:rPr>
            <w:rFonts w:eastAsiaTheme="minorEastAsia"/>
            <w:b w:val="0"/>
            <w:noProof/>
            <w:color w:val="auto"/>
            <w:sz w:val="22"/>
            <w:szCs w:val="22"/>
            <w:lang w:eastAsia="en-GB"/>
          </w:rPr>
          <w:tab/>
        </w:r>
        <w:r w:rsidR="00531EF2" w:rsidRPr="009F2DCB">
          <w:rPr>
            <w:rStyle w:val="Hyperlink"/>
            <w:noProof/>
          </w:rPr>
          <w:t>Asso</w:t>
        </w:r>
        <w:r w:rsidR="00531EF2" w:rsidRPr="009F2DCB">
          <w:rPr>
            <w:rStyle w:val="Hyperlink"/>
            <w:noProof/>
          </w:rPr>
          <w:t>c</w:t>
        </w:r>
        <w:r w:rsidR="00531EF2" w:rsidRPr="009F2DCB">
          <w:rPr>
            <w:rStyle w:val="Hyperlink"/>
            <w:noProof/>
          </w:rPr>
          <w:t>iated Policies, Guidance and Documents</w:t>
        </w:r>
        <w:r w:rsidR="00531EF2">
          <w:rPr>
            <w:noProof/>
            <w:webHidden/>
          </w:rPr>
          <w:tab/>
        </w:r>
        <w:r w:rsidR="00531EF2">
          <w:rPr>
            <w:noProof/>
            <w:webHidden/>
          </w:rPr>
          <w:fldChar w:fldCharType="begin"/>
        </w:r>
        <w:r w:rsidR="00531EF2">
          <w:rPr>
            <w:noProof/>
            <w:webHidden/>
          </w:rPr>
          <w:instrText xml:space="preserve"> PAGEREF _Toc111044824 \h </w:instrText>
        </w:r>
        <w:r w:rsidR="00531EF2">
          <w:rPr>
            <w:noProof/>
            <w:webHidden/>
          </w:rPr>
        </w:r>
        <w:r w:rsidR="00531EF2">
          <w:rPr>
            <w:noProof/>
            <w:webHidden/>
          </w:rPr>
          <w:fldChar w:fldCharType="separate"/>
        </w:r>
        <w:r w:rsidR="00531EF2">
          <w:rPr>
            <w:noProof/>
            <w:webHidden/>
          </w:rPr>
          <w:t>15</w:t>
        </w:r>
        <w:r w:rsidR="00531EF2">
          <w:rPr>
            <w:noProof/>
            <w:webHidden/>
          </w:rPr>
          <w:fldChar w:fldCharType="end"/>
        </w:r>
      </w:hyperlink>
    </w:p>
    <w:p w14:paraId="53A53241" w14:textId="6A711B47" w:rsidR="00531EF2" w:rsidRDefault="000F2A10">
      <w:pPr>
        <w:pStyle w:val="TOC1"/>
        <w:rPr>
          <w:rFonts w:eastAsiaTheme="minorEastAsia"/>
          <w:b w:val="0"/>
          <w:noProof/>
          <w:color w:val="auto"/>
          <w:sz w:val="22"/>
          <w:szCs w:val="22"/>
          <w:lang w:eastAsia="en-GB"/>
        </w:rPr>
      </w:pPr>
      <w:hyperlink w:anchor="_Toc111044825" w:history="1">
        <w:r w:rsidR="00531EF2" w:rsidRPr="009F2DCB">
          <w:rPr>
            <w:rStyle w:val="Hyperlink"/>
            <w:noProof/>
          </w:rPr>
          <w:t>14.</w:t>
        </w:r>
        <w:r w:rsidR="00531EF2">
          <w:rPr>
            <w:rFonts w:eastAsiaTheme="minorEastAsia"/>
            <w:b w:val="0"/>
            <w:noProof/>
            <w:color w:val="auto"/>
            <w:sz w:val="22"/>
            <w:szCs w:val="22"/>
            <w:lang w:eastAsia="en-GB"/>
          </w:rPr>
          <w:tab/>
        </w:r>
        <w:r w:rsidR="00531EF2" w:rsidRPr="009F2DCB">
          <w:rPr>
            <w:rStyle w:val="Hyperlink"/>
            <w:noProof/>
          </w:rPr>
          <w:t>References</w:t>
        </w:r>
        <w:r w:rsidR="00531EF2">
          <w:rPr>
            <w:noProof/>
            <w:webHidden/>
          </w:rPr>
          <w:tab/>
        </w:r>
        <w:r w:rsidR="00531EF2">
          <w:rPr>
            <w:noProof/>
            <w:webHidden/>
          </w:rPr>
          <w:fldChar w:fldCharType="begin"/>
        </w:r>
        <w:r w:rsidR="00531EF2">
          <w:rPr>
            <w:noProof/>
            <w:webHidden/>
          </w:rPr>
          <w:instrText xml:space="preserve"> PAGEREF _Toc111044825 \h </w:instrText>
        </w:r>
        <w:r w:rsidR="00531EF2">
          <w:rPr>
            <w:noProof/>
            <w:webHidden/>
          </w:rPr>
        </w:r>
        <w:r w:rsidR="00531EF2">
          <w:rPr>
            <w:noProof/>
            <w:webHidden/>
          </w:rPr>
          <w:fldChar w:fldCharType="separate"/>
        </w:r>
        <w:r w:rsidR="00531EF2">
          <w:rPr>
            <w:noProof/>
            <w:webHidden/>
          </w:rPr>
          <w:t>16</w:t>
        </w:r>
        <w:r w:rsidR="00531EF2">
          <w:rPr>
            <w:noProof/>
            <w:webHidden/>
          </w:rPr>
          <w:fldChar w:fldCharType="end"/>
        </w:r>
      </w:hyperlink>
    </w:p>
    <w:p w14:paraId="0385D0E4" w14:textId="42A711AF" w:rsidR="00531EF2" w:rsidRDefault="000F2A10">
      <w:pPr>
        <w:pStyle w:val="TOC1"/>
        <w:rPr>
          <w:rFonts w:eastAsiaTheme="minorEastAsia"/>
          <w:b w:val="0"/>
          <w:noProof/>
          <w:color w:val="auto"/>
          <w:sz w:val="22"/>
          <w:szCs w:val="22"/>
          <w:lang w:eastAsia="en-GB"/>
        </w:rPr>
      </w:pPr>
      <w:hyperlink w:anchor="_Toc111044826" w:history="1">
        <w:r w:rsidR="00531EF2" w:rsidRPr="009F2DCB">
          <w:rPr>
            <w:rStyle w:val="Hyperlink"/>
            <w:noProof/>
          </w:rPr>
          <w:t>15.</w:t>
        </w:r>
        <w:r w:rsidR="00531EF2">
          <w:rPr>
            <w:rFonts w:eastAsiaTheme="minorEastAsia"/>
            <w:b w:val="0"/>
            <w:noProof/>
            <w:color w:val="auto"/>
            <w:sz w:val="22"/>
            <w:szCs w:val="22"/>
            <w:lang w:eastAsia="en-GB"/>
          </w:rPr>
          <w:tab/>
        </w:r>
        <w:r w:rsidR="00531EF2" w:rsidRPr="009F2DCB">
          <w:rPr>
            <w:rStyle w:val="Hyperlink"/>
            <w:noProof/>
          </w:rPr>
          <w:t>Equality Impact Assessment</w:t>
        </w:r>
        <w:r w:rsidR="00531EF2">
          <w:rPr>
            <w:noProof/>
            <w:webHidden/>
          </w:rPr>
          <w:tab/>
        </w:r>
        <w:r w:rsidR="00531EF2">
          <w:rPr>
            <w:noProof/>
            <w:webHidden/>
          </w:rPr>
          <w:fldChar w:fldCharType="begin"/>
        </w:r>
        <w:r w:rsidR="00531EF2">
          <w:rPr>
            <w:noProof/>
            <w:webHidden/>
          </w:rPr>
          <w:instrText xml:space="preserve"> PAGEREF _Toc111044826 \h </w:instrText>
        </w:r>
        <w:r w:rsidR="00531EF2">
          <w:rPr>
            <w:noProof/>
            <w:webHidden/>
          </w:rPr>
        </w:r>
        <w:r w:rsidR="00531EF2">
          <w:rPr>
            <w:noProof/>
            <w:webHidden/>
          </w:rPr>
          <w:fldChar w:fldCharType="separate"/>
        </w:r>
        <w:r w:rsidR="00531EF2">
          <w:rPr>
            <w:noProof/>
            <w:webHidden/>
          </w:rPr>
          <w:t>16</w:t>
        </w:r>
        <w:r w:rsidR="00531EF2">
          <w:rPr>
            <w:noProof/>
            <w:webHidden/>
          </w:rPr>
          <w:fldChar w:fldCharType="end"/>
        </w:r>
      </w:hyperlink>
    </w:p>
    <w:p w14:paraId="3FAB762C" w14:textId="12514A7B" w:rsidR="00531EF2" w:rsidRDefault="000F2A10">
      <w:pPr>
        <w:pStyle w:val="TOC1"/>
        <w:rPr>
          <w:rFonts w:eastAsiaTheme="minorEastAsia"/>
          <w:b w:val="0"/>
          <w:noProof/>
          <w:color w:val="auto"/>
          <w:sz w:val="22"/>
          <w:szCs w:val="22"/>
          <w:lang w:eastAsia="en-GB"/>
        </w:rPr>
      </w:pPr>
      <w:hyperlink w:anchor="_Toc111044827" w:history="1">
        <w:r w:rsidR="00531EF2" w:rsidRPr="009F2DCB">
          <w:rPr>
            <w:rStyle w:val="Hyperlink"/>
            <w:noProof/>
          </w:rPr>
          <w:t xml:space="preserve">Appendix A </w:t>
        </w:r>
        <w:r w:rsidR="00A439C7">
          <w:rPr>
            <w:rStyle w:val="Hyperlink"/>
            <w:noProof/>
          </w:rPr>
          <w:t xml:space="preserve">– </w:t>
        </w:r>
        <w:r w:rsidR="00531EF2" w:rsidRPr="009F2DCB">
          <w:rPr>
            <w:rStyle w:val="Hyperlink"/>
            <w:noProof/>
          </w:rPr>
          <w:t>Equality Impact Assessment</w:t>
        </w:r>
        <w:r w:rsidR="00531EF2">
          <w:rPr>
            <w:noProof/>
            <w:webHidden/>
          </w:rPr>
          <w:tab/>
        </w:r>
        <w:r w:rsidR="00531EF2">
          <w:rPr>
            <w:noProof/>
            <w:webHidden/>
          </w:rPr>
          <w:fldChar w:fldCharType="begin"/>
        </w:r>
        <w:r w:rsidR="00531EF2">
          <w:rPr>
            <w:noProof/>
            <w:webHidden/>
          </w:rPr>
          <w:instrText xml:space="preserve"> PAGEREF _Toc111044827 \h </w:instrText>
        </w:r>
        <w:r w:rsidR="00531EF2">
          <w:rPr>
            <w:noProof/>
            <w:webHidden/>
          </w:rPr>
        </w:r>
        <w:r w:rsidR="00531EF2">
          <w:rPr>
            <w:noProof/>
            <w:webHidden/>
          </w:rPr>
          <w:fldChar w:fldCharType="separate"/>
        </w:r>
        <w:r w:rsidR="00531EF2">
          <w:rPr>
            <w:noProof/>
            <w:webHidden/>
          </w:rPr>
          <w:t>17</w:t>
        </w:r>
        <w:r w:rsidR="00531EF2">
          <w:rPr>
            <w:noProof/>
            <w:webHidden/>
          </w:rPr>
          <w:fldChar w:fldCharType="end"/>
        </w:r>
      </w:hyperlink>
    </w:p>
    <w:p w14:paraId="2FE14A6E" w14:textId="528AB4C7" w:rsidR="00531EF2" w:rsidRDefault="000F2A10">
      <w:pPr>
        <w:pStyle w:val="TOC1"/>
        <w:rPr>
          <w:rFonts w:eastAsiaTheme="minorEastAsia"/>
          <w:b w:val="0"/>
          <w:noProof/>
          <w:color w:val="auto"/>
          <w:sz w:val="22"/>
          <w:szCs w:val="22"/>
          <w:lang w:eastAsia="en-GB"/>
        </w:rPr>
      </w:pPr>
      <w:hyperlink w:anchor="_Toc111044828" w:history="1">
        <w:r w:rsidR="00531EF2" w:rsidRPr="009F2DCB">
          <w:rPr>
            <w:rStyle w:val="Hyperlink"/>
            <w:noProof/>
          </w:rPr>
          <w:t>Appendix B – Union Representative or Work Colleague</w:t>
        </w:r>
        <w:r w:rsidR="00531EF2">
          <w:rPr>
            <w:noProof/>
            <w:webHidden/>
          </w:rPr>
          <w:tab/>
        </w:r>
        <w:r w:rsidR="00531EF2">
          <w:rPr>
            <w:noProof/>
            <w:webHidden/>
          </w:rPr>
          <w:fldChar w:fldCharType="begin"/>
        </w:r>
        <w:r w:rsidR="00531EF2">
          <w:rPr>
            <w:noProof/>
            <w:webHidden/>
          </w:rPr>
          <w:instrText xml:space="preserve"> PAGEREF _Toc111044828 \h </w:instrText>
        </w:r>
        <w:r w:rsidR="00531EF2">
          <w:rPr>
            <w:noProof/>
            <w:webHidden/>
          </w:rPr>
        </w:r>
        <w:r w:rsidR="00531EF2">
          <w:rPr>
            <w:noProof/>
            <w:webHidden/>
          </w:rPr>
          <w:fldChar w:fldCharType="separate"/>
        </w:r>
        <w:r w:rsidR="00531EF2">
          <w:rPr>
            <w:noProof/>
            <w:webHidden/>
          </w:rPr>
          <w:t>19</w:t>
        </w:r>
        <w:r w:rsidR="00531EF2">
          <w:rPr>
            <w:noProof/>
            <w:webHidden/>
          </w:rPr>
          <w:fldChar w:fldCharType="end"/>
        </w:r>
      </w:hyperlink>
    </w:p>
    <w:p w14:paraId="79AC109D" w14:textId="70F12CA2"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405AD4">
      <w:pPr>
        <w:pStyle w:val="Heading2"/>
      </w:pPr>
      <w:bookmarkStart w:id="3" w:name="_Toc84611043"/>
      <w:bookmarkStart w:id="4" w:name="_Toc89326544"/>
      <w:bookmarkStart w:id="5" w:name="_Toc111044792"/>
      <w:r w:rsidRPr="0015255F">
        <w:lastRenderedPageBreak/>
        <w:t>Introduction</w:t>
      </w:r>
      <w:bookmarkEnd w:id="3"/>
      <w:bookmarkEnd w:id="4"/>
      <w:bookmarkEnd w:id="5"/>
    </w:p>
    <w:p w14:paraId="44C68B04" w14:textId="528A6C1F" w:rsidR="007A125F" w:rsidRDefault="007A125F" w:rsidP="007A125F">
      <w:pPr>
        <w:pStyle w:val="Style1"/>
      </w:pPr>
      <w:r>
        <w:t xml:space="preserve">The probationary period allows the line manager to assess objectively </w:t>
      </w:r>
      <w:proofErr w:type="gramStart"/>
      <w:r>
        <w:t>whether or not</w:t>
      </w:r>
      <w:proofErr w:type="gramEnd"/>
      <w:r>
        <w:t xml:space="preserve"> the new recruit is suitable for the role, taking into account the individual's overall capability, skills, performance and general conduct in relation to the job in question, during an agreed initial period in the post.</w:t>
      </w:r>
    </w:p>
    <w:p w14:paraId="6EA46454" w14:textId="464828E5" w:rsidR="00F913CD" w:rsidRPr="00405AD4" w:rsidRDefault="00F913CD" w:rsidP="00405AD4">
      <w:pPr>
        <w:pStyle w:val="Heading2"/>
      </w:pPr>
      <w:bookmarkStart w:id="6" w:name="_Toc89326545"/>
      <w:bookmarkStart w:id="7" w:name="_Toc111044793"/>
      <w:r w:rsidRPr="00405AD4">
        <w:t>Purpose</w:t>
      </w:r>
      <w:bookmarkEnd w:id="6"/>
      <w:bookmarkEnd w:id="7"/>
    </w:p>
    <w:p w14:paraId="1B0AA4E7" w14:textId="5DB60DE3" w:rsidR="007A125F" w:rsidRPr="007A125F" w:rsidRDefault="007A125F" w:rsidP="007A125F">
      <w:pPr>
        <w:pStyle w:val="Style1"/>
      </w:pPr>
      <w:r w:rsidRPr="007A125F">
        <w:t>This policy gives the framework for the facilitation of the probationary period (the first 3 or 6 months in post, depending on duration of contract) and provides information regarding successful completion, and exceptionally, extension or non-confirmation in post.</w:t>
      </w:r>
    </w:p>
    <w:p w14:paraId="41814B99" w14:textId="7C9630D1" w:rsidR="00800305" w:rsidRDefault="00800305" w:rsidP="00405AD4">
      <w:pPr>
        <w:pStyle w:val="Heading2"/>
      </w:pPr>
      <w:bookmarkStart w:id="8" w:name="_Toc111044794"/>
      <w:bookmarkStart w:id="9" w:name="_Toc89326546"/>
      <w:r>
        <w:t>Scope</w:t>
      </w:r>
      <w:bookmarkEnd w:id="8"/>
    </w:p>
    <w:p w14:paraId="15ABF0EB" w14:textId="59ABE593" w:rsidR="007A125F" w:rsidRDefault="007A125F" w:rsidP="00405AD4">
      <w:pPr>
        <w:pStyle w:val="Style1"/>
      </w:pPr>
      <w:r w:rsidRPr="002A0EED">
        <w:t xml:space="preserve">This policy will apply to all new employees </w:t>
      </w:r>
      <w:r w:rsidR="00A439C7">
        <w:t>i.e.,</w:t>
      </w:r>
      <w:r w:rsidR="00FC3B0D">
        <w:t xml:space="preserve"> on commencement of employment </w:t>
      </w:r>
      <w:r w:rsidRPr="002A0EED">
        <w:t xml:space="preserve">to the </w:t>
      </w:r>
      <w:r w:rsidR="00865CC3">
        <w:t>Integrated Care Board (</w:t>
      </w:r>
      <w:r w:rsidRPr="002A0EED">
        <w:t>ICB</w:t>
      </w:r>
      <w:r w:rsidR="00FC3B0D">
        <w:t>)</w:t>
      </w:r>
      <w:r w:rsidRPr="002A0EED">
        <w:t>, including those employed on fixed term contracts and those with previous NHS service</w:t>
      </w:r>
      <w:r w:rsidR="007E1FB4" w:rsidRPr="002A0EED">
        <w:t xml:space="preserve"> in another organisation</w:t>
      </w:r>
      <w:r w:rsidRPr="002A0EED">
        <w:t>.</w:t>
      </w:r>
    </w:p>
    <w:p w14:paraId="24F59F60" w14:textId="77777777" w:rsidR="006B2E1C" w:rsidRDefault="007A125F" w:rsidP="00405AD4">
      <w:pPr>
        <w:pStyle w:val="Style1"/>
      </w:pPr>
      <w:r w:rsidRPr="002A0EED">
        <w:t>This policy will not apply to</w:t>
      </w:r>
      <w:r w:rsidR="006B2E1C">
        <w:t>:</w:t>
      </w:r>
    </w:p>
    <w:p w14:paraId="114A793A" w14:textId="09A13827" w:rsidR="006B2E1C" w:rsidRPr="00405AD4" w:rsidRDefault="00405AD4" w:rsidP="00405AD4">
      <w:pPr>
        <w:pStyle w:val="ListParagraph"/>
        <w:numPr>
          <w:ilvl w:val="0"/>
          <w:numId w:val="32"/>
        </w:numPr>
        <w:ind w:left="1701"/>
      </w:pPr>
      <w:r>
        <w:t>E</w:t>
      </w:r>
      <w:r w:rsidR="007A125F" w:rsidRPr="00405AD4">
        <w:t xml:space="preserve">mployees transferred into the ICB via TUPE/COSOP </w:t>
      </w:r>
    </w:p>
    <w:p w14:paraId="138DCF17" w14:textId="6DE7C2A0" w:rsidR="007A125F" w:rsidRPr="00405AD4" w:rsidRDefault="00405AD4" w:rsidP="00405AD4">
      <w:pPr>
        <w:pStyle w:val="ListParagraph"/>
        <w:numPr>
          <w:ilvl w:val="0"/>
          <w:numId w:val="32"/>
        </w:numPr>
        <w:ind w:left="1701"/>
      </w:pPr>
      <w:r>
        <w:t>T</w:t>
      </w:r>
      <w:r w:rsidR="007A125F" w:rsidRPr="00405AD4">
        <w:t xml:space="preserve">hose currently employed by the </w:t>
      </w:r>
      <w:r w:rsidR="005D3CED" w:rsidRPr="00405AD4">
        <w:t>ICB</w:t>
      </w:r>
      <w:r w:rsidR="007A125F" w:rsidRPr="00405AD4">
        <w:t xml:space="preserve"> who have been appointed to a new or alternative job role.</w:t>
      </w:r>
    </w:p>
    <w:p w14:paraId="33D9D5BD" w14:textId="6F1987F2" w:rsidR="00F913CD" w:rsidRPr="0015255F" w:rsidRDefault="00F913CD" w:rsidP="00405AD4">
      <w:pPr>
        <w:pStyle w:val="Heading2"/>
      </w:pPr>
      <w:bookmarkStart w:id="10" w:name="_Toc111044795"/>
      <w:r w:rsidRPr="0015255F">
        <w:t>Definitions</w:t>
      </w:r>
      <w:bookmarkEnd w:id="9"/>
      <w:bookmarkEnd w:id="10"/>
    </w:p>
    <w:p w14:paraId="0FDDEB58" w14:textId="2C3F9C53" w:rsidR="007E1FB4" w:rsidRPr="002A0EED" w:rsidRDefault="007E1FB4" w:rsidP="00FB3C48">
      <w:pPr>
        <w:pStyle w:val="ListParagraph"/>
        <w:rPr>
          <w:color w:val="auto"/>
        </w:rPr>
      </w:pPr>
      <w:r w:rsidRPr="00405AD4">
        <w:rPr>
          <w:b/>
          <w:bCs/>
          <w:color w:val="auto"/>
        </w:rPr>
        <w:t>Probation</w:t>
      </w:r>
      <w:r w:rsidRPr="002A0EED">
        <w:rPr>
          <w:color w:val="auto"/>
        </w:rPr>
        <w:t xml:space="preserve"> – a process for establishing a new employee’s suitability for the role.</w:t>
      </w:r>
    </w:p>
    <w:p w14:paraId="0E72F2F5" w14:textId="77777777" w:rsidR="00F913CD" w:rsidRPr="0015255F" w:rsidRDefault="00F913CD" w:rsidP="00405AD4">
      <w:pPr>
        <w:pStyle w:val="Heading2"/>
      </w:pPr>
      <w:bookmarkStart w:id="11" w:name="_Toc89326547"/>
      <w:bookmarkStart w:id="12" w:name="_Toc111044796"/>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44797"/>
      <w:bookmarkEnd w:id="13"/>
      <w:r w:rsidRPr="0015255F">
        <w:t>Integrated Care Board</w:t>
      </w:r>
      <w:bookmarkEnd w:id="14"/>
      <w:bookmarkEnd w:id="15"/>
    </w:p>
    <w:p w14:paraId="06D2ECEF" w14:textId="4C16A5CA" w:rsidR="0076504A" w:rsidRPr="001F663C" w:rsidRDefault="0076504A" w:rsidP="001F663C">
      <w:pPr>
        <w:pStyle w:val="Style2"/>
        <w:rPr>
          <w:color w:val="auto"/>
        </w:rPr>
      </w:pPr>
      <w:r w:rsidRPr="002A0EED">
        <w:rPr>
          <w:color w:val="auto"/>
        </w:rPr>
        <w:t xml:space="preserve">The ICB Board is accountable and responsible for ensuring that the ICB has effective processes for the management of </w:t>
      </w:r>
      <w:r w:rsidR="007E1FB4" w:rsidRPr="002A0EED">
        <w:rPr>
          <w:color w:val="auto"/>
        </w:rPr>
        <w:t xml:space="preserve">probation </w:t>
      </w:r>
      <w:r w:rsidRPr="002A0EED">
        <w:rPr>
          <w:color w:val="auto"/>
        </w:rPr>
        <w:t>in accordance with relevant legislation and best practice guidance.</w:t>
      </w:r>
    </w:p>
    <w:p w14:paraId="2032CA85" w14:textId="3BCB0EFD" w:rsidR="00F913CD" w:rsidRPr="0015255F" w:rsidRDefault="00F913CD" w:rsidP="00732AFE">
      <w:pPr>
        <w:pStyle w:val="Heading3"/>
      </w:pPr>
      <w:bookmarkStart w:id="16" w:name="_Toc111044798"/>
      <w:r w:rsidRPr="0015255F">
        <w:t>Chief Executive</w:t>
      </w:r>
      <w:bookmarkEnd w:id="16"/>
    </w:p>
    <w:p w14:paraId="5CAAA1DE" w14:textId="1BE31DB6" w:rsidR="0076504A" w:rsidRPr="002A0EED" w:rsidRDefault="0076504A" w:rsidP="0076504A">
      <w:pPr>
        <w:pStyle w:val="Style2"/>
        <w:rPr>
          <w:color w:val="auto"/>
        </w:rPr>
      </w:pPr>
      <w:r w:rsidRPr="002A0EED">
        <w:rPr>
          <w:color w:val="auto"/>
        </w:rPr>
        <w:t xml:space="preserve">The Chief Executive is accountable for the policy and procedure being in place to ensure fair and equitable approach to </w:t>
      </w:r>
      <w:r w:rsidR="007E1FB4" w:rsidRPr="002A0EED">
        <w:rPr>
          <w:color w:val="auto"/>
        </w:rPr>
        <w:t>probation</w:t>
      </w:r>
      <w:r w:rsidRPr="002A0EED">
        <w:rPr>
          <w:color w:val="auto"/>
        </w:rPr>
        <w:t xml:space="preserve"> for employees.</w:t>
      </w:r>
    </w:p>
    <w:p w14:paraId="4E5B0CF9" w14:textId="30489F40" w:rsidR="00F913CD" w:rsidRPr="0015255F" w:rsidRDefault="00F913CD" w:rsidP="00732AFE">
      <w:pPr>
        <w:pStyle w:val="Heading3"/>
      </w:pPr>
      <w:bookmarkStart w:id="17" w:name="_Toc84611052"/>
      <w:bookmarkStart w:id="18" w:name="_Toc111044799"/>
      <w:r w:rsidRPr="0015255F">
        <w:lastRenderedPageBreak/>
        <w:t>Policy Authors</w:t>
      </w:r>
      <w:bookmarkEnd w:id="17"/>
      <w:bookmarkEnd w:id="18"/>
    </w:p>
    <w:p w14:paraId="32416DA3" w14:textId="64F5CA85" w:rsidR="0076504A" w:rsidRPr="002A0EED" w:rsidRDefault="0076504A" w:rsidP="0076504A">
      <w:pPr>
        <w:pStyle w:val="Style2"/>
        <w:rPr>
          <w:color w:val="auto"/>
        </w:rPr>
      </w:pPr>
      <w:r w:rsidRPr="002A0EED">
        <w:rPr>
          <w:color w:val="auto"/>
        </w:rPr>
        <w:t xml:space="preserve">Policy authors are responsible for ensuring that this document is updated when any changes are made to </w:t>
      </w:r>
      <w:r w:rsidR="007E1FB4" w:rsidRPr="002A0EED">
        <w:rPr>
          <w:color w:val="auto"/>
        </w:rPr>
        <w:t>legislation or best practice</w:t>
      </w:r>
      <w:r w:rsidRPr="002A0EED">
        <w:rPr>
          <w:color w:val="auto"/>
        </w:rPr>
        <w:t>.</w:t>
      </w:r>
    </w:p>
    <w:p w14:paraId="11484268" w14:textId="51351E61" w:rsidR="00F913CD" w:rsidRPr="0015255F" w:rsidRDefault="00C054E1" w:rsidP="00732AFE">
      <w:pPr>
        <w:pStyle w:val="Heading3"/>
      </w:pPr>
      <w:bookmarkStart w:id="19" w:name="_Toc84611054"/>
      <w:bookmarkStart w:id="20" w:name="_Toc111044800"/>
      <w:r>
        <w:t xml:space="preserve">Executive </w:t>
      </w:r>
      <w:r w:rsidR="0096293A">
        <w:t>Chief People Officer</w:t>
      </w:r>
      <w:bookmarkEnd w:id="19"/>
      <w:bookmarkEnd w:id="20"/>
    </w:p>
    <w:p w14:paraId="38815C03" w14:textId="2E06EE2A" w:rsidR="0096293A" w:rsidRPr="002A0EED" w:rsidRDefault="0096293A" w:rsidP="0096293A">
      <w:pPr>
        <w:pStyle w:val="Style2"/>
        <w:rPr>
          <w:color w:val="auto"/>
        </w:rPr>
      </w:pPr>
      <w:r w:rsidRPr="002A0EED">
        <w:rPr>
          <w:color w:val="auto"/>
        </w:rPr>
        <w:t xml:space="preserve">The </w:t>
      </w:r>
      <w:r w:rsidR="00C054E1">
        <w:rPr>
          <w:color w:val="auto"/>
        </w:rPr>
        <w:t xml:space="preserve">Executive </w:t>
      </w:r>
      <w:r w:rsidRPr="002A0EED">
        <w:rPr>
          <w:color w:val="auto"/>
        </w:rPr>
        <w:t>Chief People Officer oversees the implementation of this policy and is responsible for ensuring that managers take action to meet the organisation’s obligations to ensure equity and consistency.</w:t>
      </w:r>
    </w:p>
    <w:p w14:paraId="5019279B" w14:textId="44674AD3" w:rsidR="00F913CD" w:rsidRPr="0015255F" w:rsidRDefault="00F913CD" w:rsidP="00732AFE">
      <w:pPr>
        <w:pStyle w:val="Heading3"/>
      </w:pPr>
      <w:bookmarkStart w:id="21" w:name="_Toc111044801"/>
      <w:r w:rsidRPr="0015255F">
        <w:t>Line Managers</w:t>
      </w:r>
      <w:bookmarkEnd w:id="21"/>
    </w:p>
    <w:p w14:paraId="2234C369" w14:textId="49AE59D1" w:rsidR="00647550" w:rsidRPr="002A0EED" w:rsidRDefault="00647550" w:rsidP="00647550">
      <w:pPr>
        <w:pStyle w:val="Style2"/>
        <w:rPr>
          <w:color w:val="auto"/>
        </w:rPr>
      </w:pPr>
      <w:r w:rsidRPr="002A0EED">
        <w:rPr>
          <w:color w:val="auto"/>
        </w:rPr>
        <w:t>Line managers are responsible for:</w:t>
      </w:r>
    </w:p>
    <w:p w14:paraId="07584593" w14:textId="40B8869C" w:rsidR="00647550" w:rsidRPr="002A0EED" w:rsidRDefault="00405AD4" w:rsidP="00405AD4">
      <w:pPr>
        <w:pStyle w:val="ListParagraph"/>
        <w:numPr>
          <w:ilvl w:val="0"/>
          <w:numId w:val="36"/>
        </w:numPr>
      </w:pPr>
      <w:r>
        <w:t>S</w:t>
      </w:r>
      <w:r w:rsidR="00647550" w:rsidRPr="002A0EED">
        <w:t>etting the required performance standards and follow up any development needs that have been identified for the role.</w:t>
      </w:r>
    </w:p>
    <w:p w14:paraId="06DB5D1B" w14:textId="791AC78D" w:rsidR="00647550" w:rsidRPr="002A0EED" w:rsidRDefault="00405AD4" w:rsidP="00405AD4">
      <w:pPr>
        <w:pStyle w:val="ListParagraph"/>
        <w:numPr>
          <w:ilvl w:val="0"/>
          <w:numId w:val="36"/>
        </w:numPr>
      </w:pPr>
      <w:r>
        <w:t>E</w:t>
      </w:r>
      <w:r w:rsidR="00647550" w:rsidRPr="002A0EED">
        <w:t>nsuring that members of staff understand what is expected from them during their employment.</w:t>
      </w:r>
    </w:p>
    <w:p w14:paraId="497960E5" w14:textId="0210E6CB" w:rsidR="00647550" w:rsidRPr="002A0EED" w:rsidRDefault="00405AD4" w:rsidP="00405AD4">
      <w:pPr>
        <w:pStyle w:val="ListParagraph"/>
        <w:numPr>
          <w:ilvl w:val="0"/>
          <w:numId w:val="36"/>
        </w:numPr>
      </w:pPr>
      <w:r>
        <w:t>A</w:t>
      </w:r>
      <w:r w:rsidR="00647550" w:rsidRPr="002A0EED">
        <w:t>greeing probationary review induction dates with the employee and to ensure that these reviews are undertaken, and the probationary assessment forms are completed.</w:t>
      </w:r>
    </w:p>
    <w:p w14:paraId="65F8D802" w14:textId="5D729E3C" w:rsidR="00647550" w:rsidRPr="002A0EED" w:rsidRDefault="00405AD4" w:rsidP="00405AD4">
      <w:pPr>
        <w:pStyle w:val="ListParagraph"/>
        <w:numPr>
          <w:ilvl w:val="0"/>
          <w:numId w:val="36"/>
        </w:numPr>
      </w:pPr>
      <w:r>
        <w:t>C</w:t>
      </w:r>
      <w:r w:rsidR="00647550" w:rsidRPr="002A0EED">
        <w:t>reating and implementing an induction plan for the employee including regular supervision arrangements.</w:t>
      </w:r>
    </w:p>
    <w:p w14:paraId="57ED32B8" w14:textId="2029C90F" w:rsidR="00647550" w:rsidRPr="002A0EED" w:rsidRDefault="00405AD4" w:rsidP="00405AD4">
      <w:pPr>
        <w:pStyle w:val="ListParagraph"/>
        <w:numPr>
          <w:ilvl w:val="0"/>
          <w:numId w:val="36"/>
        </w:numPr>
      </w:pPr>
      <w:r>
        <w:t>E</w:t>
      </w:r>
      <w:r w:rsidR="00647550" w:rsidRPr="002A0EED">
        <w:t xml:space="preserve">stablishing clear objectives for the employee and to ensure that training and development opportunities are identified, </w:t>
      </w:r>
      <w:r w:rsidR="00A439C7" w:rsidRPr="002A0EED">
        <w:t>planned,</w:t>
      </w:r>
      <w:r w:rsidR="00647550" w:rsidRPr="002A0EED">
        <w:t xml:space="preserve"> and undertaken by the new recruit.</w:t>
      </w:r>
    </w:p>
    <w:p w14:paraId="6ECDC031" w14:textId="12460080" w:rsidR="00647550" w:rsidRPr="002A0EED" w:rsidRDefault="00405AD4" w:rsidP="00405AD4">
      <w:pPr>
        <w:pStyle w:val="ListParagraph"/>
        <w:numPr>
          <w:ilvl w:val="0"/>
          <w:numId w:val="36"/>
        </w:numPr>
      </w:pPr>
      <w:r>
        <w:t>E</w:t>
      </w:r>
      <w:r w:rsidR="00647550" w:rsidRPr="002A0EED">
        <w:t>nsuring that copies of all related correspondence and records are kept and are accessible.</w:t>
      </w:r>
    </w:p>
    <w:p w14:paraId="48BC8045" w14:textId="228DF576" w:rsidR="00647550" w:rsidRPr="002A0EED" w:rsidRDefault="00405AD4" w:rsidP="00405AD4">
      <w:pPr>
        <w:pStyle w:val="ListParagraph"/>
        <w:numPr>
          <w:ilvl w:val="0"/>
          <w:numId w:val="36"/>
        </w:numPr>
      </w:pPr>
      <w:r>
        <w:t>W</w:t>
      </w:r>
      <w:r w:rsidR="00647550" w:rsidRPr="002A0EED">
        <w:t>here necessary, to carry out a workplace assessment and ensure that any reasonable adjustments required at work are implemented in a timely manner.</w:t>
      </w:r>
    </w:p>
    <w:p w14:paraId="77CB6B9A" w14:textId="3B0E63DE" w:rsidR="00647550" w:rsidRPr="002A0EED" w:rsidRDefault="00405AD4" w:rsidP="00405AD4">
      <w:pPr>
        <w:pStyle w:val="ListParagraph"/>
        <w:numPr>
          <w:ilvl w:val="0"/>
          <w:numId w:val="36"/>
        </w:numPr>
      </w:pPr>
      <w:r>
        <w:t>S</w:t>
      </w:r>
      <w:r w:rsidR="00647550" w:rsidRPr="002A0EED">
        <w:t>eek</w:t>
      </w:r>
      <w:r>
        <w:t>ing</w:t>
      </w:r>
      <w:r w:rsidR="00647550" w:rsidRPr="002A0EED">
        <w:t xml:space="preserve"> advice from the HR Team should the employee not be performing to the required standard.</w:t>
      </w:r>
    </w:p>
    <w:p w14:paraId="5F8853CC" w14:textId="215D6CFD" w:rsidR="00F913CD" w:rsidRPr="0015255F" w:rsidRDefault="00647550" w:rsidP="00732AFE">
      <w:pPr>
        <w:pStyle w:val="Heading3"/>
      </w:pPr>
      <w:bookmarkStart w:id="22" w:name="_Toc84611055"/>
      <w:bookmarkStart w:id="23" w:name="_Toc111044802"/>
      <w:r>
        <w:t>Employees</w:t>
      </w:r>
      <w:bookmarkEnd w:id="22"/>
      <w:bookmarkEnd w:id="23"/>
    </w:p>
    <w:p w14:paraId="5DC607F8" w14:textId="321A17BD" w:rsidR="009F23CB" w:rsidRPr="002A0EED" w:rsidRDefault="009F23CB" w:rsidP="009F23CB">
      <w:pPr>
        <w:pStyle w:val="Style2"/>
        <w:rPr>
          <w:color w:val="auto"/>
        </w:rPr>
      </w:pPr>
      <w:r w:rsidRPr="002A0EED">
        <w:rPr>
          <w:color w:val="auto"/>
        </w:rPr>
        <w:t>Employees have a responsibility to:</w:t>
      </w:r>
    </w:p>
    <w:p w14:paraId="41D00751" w14:textId="41BC2D7C" w:rsidR="009F23CB" w:rsidRPr="002A0EED" w:rsidRDefault="00405AD4" w:rsidP="00405AD4">
      <w:pPr>
        <w:pStyle w:val="ListParagraph"/>
        <w:numPr>
          <w:ilvl w:val="0"/>
          <w:numId w:val="37"/>
        </w:numPr>
      </w:pPr>
      <w:r>
        <w:t>P</w:t>
      </w:r>
      <w:r w:rsidR="009F23CB" w:rsidRPr="002A0EED">
        <w:t>erform to the best of their ability.</w:t>
      </w:r>
    </w:p>
    <w:p w14:paraId="202E6D6D" w14:textId="083A8849" w:rsidR="009F23CB" w:rsidRPr="002A0EED" w:rsidRDefault="00405AD4" w:rsidP="00405AD4">
      <w:pPr>
        <w:pStyle w:val="ListParagraph"/>
        <w:numPr>
          <w:ilvl w:val="0"/>
          <w:numId w:val="37"/>
        </w:numPr>
      </w:pPr>
      <w:r>
        <w:t>U</w:t>
      </w:r>
      <w:r w:rsidR="009F23CB" w:rsidRPr="002A0EED">
        <w:t xml:space="preserve">ndertake any agreed induction, </w:t>
      </w:r>
      <w:r w:rsidR="00A439C7" w:rsidRPr="002A0EED">
        <w:t>training,</w:t>
      </w:r>
      <w:r w:rsidR="009F23CB" w:rsidRPr="002A0EED">
        <w:t xml:space="preserve"> and development activities and to implement learning from these activities.</w:t>
      </w:r>
    </w:p>
    <w:p w14:paraId="3028A5E5" w14:textId="76385195" w:rsidR="009F23CB" w:rsidRPr="002A0EED" w:rsidRDefault="00405AD4" w:rsidP="00405AD4">
      <w:pPr>
        <w:pStyle w:val="ListParagraph"/>
        <w:numPr>
          <w:ilvl w:val="0"/>
          <w:numId w:val="37"/>
        </w:numPr>
      </w:pPr>
      <w:r>
        <w:t>R</w:t>
      </w:r>
      <w:r w:rsidR="009F23CB" w:rsidRPr="002A0EED">
        <w:t>aise training and development needs with the manager as early as possible.</w:t>
      </w:r>
    </w:p>
    <w:p w14:paraId="62D10F52" w14:textId="319E213B" w:rsidR="009F23CB" w:rsidRPr="002A0EED" w:rsidRDefault="00706188" w:rsidP="00405AD4">
      <w:pPr>
        <w:pStyle w:val="ListParagraph"/>
        <w:numPr>
          <w:ilvl w:val="0"/>
          <w:numId w:val="37"/>
        </w:numPr>
      </w:pPr>
      <w:r>
        <w:t xml:space="preserve">Advise </w:t>
      </w:r>
      <w:r w:rsidR="009F23CB" w:rsidRPr="002A0EED">
        <w:t xml:space="preserve">whether additional support, training, </w:t>
      </w:r>
      <w:r w:rsidR="003D2495" w:rsidRPr="002A0EED">
        <w:t>equipment,</w:t>
      </w:r>
      <w:r w:rsidR="009F23CB" w:rsidRPr="002A0EED">
        <w:t xml:space="preserve"> or adjustments are required.</w:t>
      </w:r>
    </w:p>
    <w:p w14:paraId="345BC170" w14:textId="5DF38675" w:rsidR="007A125F" w:rsidRPr="0015255F" w:rsidRDefault="007A125F" w:rsidP="00405AD4">
      <w:pPr>
        <w:pStyle w:val="Heading2"/>
      </w:pPr>
      <w:bookmarkStart w:id="24" w:name="_Toc111044803"/>
      <w:bookmarkStart w:id="25" w:name="_Toc84611056"/>
      <w:bookmarkStart w:id="26" w:name="_Toc89326548"/>
      <w:r>
        <w:lastRenderedPageBreak/>
        <w:t>Principles</w:t>
      </w:r>
      <w:bookmarkEnd w:id="24"/>
      <w:r>
        <w:t xml:space="preserve"> </w:t>
      </w:r>
    </w:p>
    <w:p w14:paraId="0D1740B1" w14:textId="74842600" w:rsidR="007A125F" w:rsidRDefault="007A125F" w:rsidP="007A125F">
      <w:pPr>
        <w:pStyle w:val="Style1"/>
      </w:pPr>
      <w:r>
        <w:t>The probation period aims to give assistance and encouragement in adapting to the new job (</w:t>
      </w:r>
      <w:r w:rsidR="00A439C7">
        <w:t>e.g.,</w:t>
      </w:r>
      <w:r>
        <w:t xml:space="preserve"> duties, responsibilities, working environment, targets, standards required). At the start of the probationary period, clear work objectives will be set and expectations concerning performance in post, behaviour and general suitability will be explained.</w:t>
      </w:r>
    </w:p>
    <w:p w14:paraId="7A989BE7" w14:textId="77E610F0" w:rsidR="007A125F" w:rsidRDefault="007A125F" w:rsidP="007A125F">
      <w:pPr>
        <w:pStyle w:val="Style1"/>
      </w:pPr>
      <w:r>
        <w:t>Managers must take necessary supportive action at the earliest opportunity if the required standards of performance, conduct and attendance are not being achieved and to give a clear indication to the employee as to what support and guidance will be provided to enable them to meet the standards required.</w:t>
      </w:r>
    </w:p>
    <w:p w14:paraId="1B74CE38" w14:textId="12063499" w:rsidR="007A125F" w:rsidRDefault="007A125F" w:rsidP="007A125F">
      <w:pPr>
        <w:pStyle w:val="Style1"/>
      </w:pPr>
      <w:r>
        <w:t>Employees who do not meet the required standards after managers have exhausted all reasonable and practicable remedial action (</w:t>
      </w:r>
      <w:r w:rsidR="00A439C7">
        <w:t>e.g.,</w:t>
      </w:r>
      <w:r>
        <w:t xml:space="preserve"> closer supervision, training, counselling etc.) will be dealt with using fair and efficient procedures.</w:t>
      </w:r>
    </w:p>
    <w:p w14:paraId="123BE9BF" w14:textId="347473FC" w:rsidR="007A125F" w:rsidRDefault="007A125F" w:rsidP="007A125F">
      <w:pPr>
        <w:pStyle w:val="Style1"/>
      </w:pPr>
      <w:r>
        <w:t>By the end of the probationary period, the employee must demonstrate that they have met the required standards.</w:t>
      </w:r>
    </w:p>
    <w:p w14:paraId="7EAAE81C" w14:textId="6BCE1577" w:rsidR="007A125F" w:rsidRDefault="007A125F" w:rsidP="007A125F">
      <w:pPr>
        <w:pStyle w:val="Style1"/>
      </w:pPr>
      <w:r>
        <w:t>All new employees will be informed at the commencement of their probationary period that their employment may be terminated if they do not reach the required standards of performance which have been agreed.</w:t>
      </w:r>
    </w:p>
    <w:p w14:paraId="19C74D23" w14:textId="30F2DAFB" w:rsidR="007A125F" w:rsidRDefault="007A125F" w:rsidP="007A125F">
      <w:pPr>
        <w:pStyle w:val="Style1"/>
      </w:pPr>
      <w:r>
        <w:t>This policy will not discriminate, either directly or indirectly, on the grounds of any of the</w:t>
      </w:r>
      <w:r w:rsidRPr="007A125F">
        <w:t xml:space="preserve"> </w:t>
      </w:r>
      <w:r>
        <w:t>protected characteristics, trade union membership or offending background. Managers will also need to ensure in discussion with the staff member and HR where required, reasonable adjustments at work are implemented in a timely manner.</w:t>
      </w:r>
    </w:p>
    <w:p w14:paraId="6FC798E9" w14:textId="2671B520" w:rsidR="00647550" w:rsidRPr="00714834" w:rsidRDefault="00647550" w:rsidP="00647550">
      <w:pPr>
        <w:pStyle w:val="Style1"/>
        <w:rPr>
          <w:color w:val="auto"/>
        </w:rPr>
      </w:pPr>
      <w:bookmarkStart w:id="27" w:name="_Hlk97812382"/>
      <w:r w:rsidRPr="00714834">
        <w:rPr>
          <w:color w:val="auto"/>
        </w:rPr>
        <w:t xml:space="preserve">During the probationary period, the ICB's disciplinary procedure; informal or formal Performance Management Procedure or the formal Sickness Absence Management Procedure will </w:t>
      </w:r>
      <w:r w:rsidRPr="00714834">
        <w:rPr>
          <w:color w:val="auto"/>
          <w:u w:val="single"/>
        </w:rPr>
        <w:t>not</w:t>
      </w:r>
      <w:r w:rsidRPr="00714834">
        <w:rPr>
          <w:color w:val="auto"/>
        </w:rPr>
        <w:t xml:space="preserve"> apply.  Any concerns or issues should be managed under this policy.</w:t>
      </w:r>
      <w:bookmarkEnd w:id="27"/>
    </w:p>
    <w:p w14:paraId="6FA59F4A" w14:textId="176D9626" w:rsidR="007A125F" w:rsidRDefault="007A125F" w:rsidP="007A125F">
      <w:pPr>
        <w:pStyle w:val="Style1"/>
      </w:pPr>
      <w:r>
        <w:t xml:space="preserve">The </w:t>
      </w:r>
      <w:r w:rsidR="005D3CED">
        <w:t>ICB</w:t>
      </w:r>
      <w:r>
        <w:t xml:space="preserve"> has the right to terminate the contract of an employee at any time during the probationary period. Employees whose contracts are terminated during the probationary period will be entitled to notice as outlined in this policy.</w:t>
      </w:r>
    </w:p>
    <w:p w14:paraId="60136404" w14:textId="3B3B7CEC" w:rsidR="007A125F" w:rsidRDefault="007A125F" w:rsidP="007A125F">
      <w:pPr>
        <w:pStyle w:val="Style1"/>
      </w:pPr>
      <w:r>
        <w:t xml:space="preserve">The length of contract with the </w:t>
      </w:r>
      <w:r w:rsidR="005D3CED">
        <w:t xml:space="preserve">ICB </w:t>
      </w:r>
      <w:r>
        <w:t>will determine the length of notice period during the probationary period:</w:t>
      </w:r>
    </w:p>
    <w:p w14:paraId="74343615" w14:textId="77777777" w:rsidR="00272D3E" w:rsidRDefault="00272D3E" w:rsidP="00272D3E">
      <w:pPr>
        <w:pStyle w:val="Style1"/>
        <w:numPr>
          <w:ilvl w:val="0"/>
          <w:numId w:val="0"/>
        </w:numPr>
        <w:ind w:left="1134"/>
      </w:pPr>
    </w:p>
    <w:tbl>
      <w:tblPr>
        <w:tblStyle w:val="MediumShading1-Accent52"/>
        <w:tblW w:w="8056" w:type="dxa"/>
        <w:tblInd w:w="1266" w:type="dxa"/>
        <w:tblLook w:val="01E0" w:firstRow="1" w:lastRow="1" w:firstColumn="1" w:lastColumn="1" w:noHBand="0" w:noVBand="0"/>
      </w:tblPr>
      <w:tblGrid>
        <w:gridCol w:w="2693"/>
        <w:gridCol w:w="2552"/>
        <w:gridCol w:w="2811"/>
      </w:tblGrid>
      <w:tr w:rsidR="007A125F" w:rsidRPr="00855C6E" w14:paraId="2502665A" w14:textId="77777777" w:rsidTr="00272D3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3" w:type="dxa"/>
            <w:tcBorders>
              <w:left w:val="nil"/>
              <w:right w:val="single" w:sz="8" w:space="0" w:color="FFFFFF" w:themeColor="background1"/>
            </w:tcBorders>
            <w:shd w:val="clear" w:color="auto" w:fill="005EB8" w:themeFill="accent2"/>
          </w:tcPr>
          <w:p w14:paraId="62F0EA22" w14:textId="4F84A364" w:rsidR="007A125F" w:rsidRPr="00405AD4" w:rsidRDefault="007A125F" w:rsidP="007A125F">
            <w:pPr>
              <w:spacing w:before="120" w:after="120"/>
              <w:ind w:left="0"/>
              <w:rPr>
                <w:rFonts w:ascii="Arial" w:hAnsi="Arial" w:cs="Arial"/>
                <w:color w:val="FFFFFF" w:themeColor="background1"/>
              </w:rPr>
            </w:pPr>
            <w:bookmarkStart w:id="28" w:name="_Hlk97727346"/>
            <w:r w:rsidRPr="00405AD4">
              <w:rPr>
                <w:rFonts w:ascii="Arial" w:hAnsi="Arial" w:cs="Arial"/>
                <w:color w:val="FFFFFF" w:themeColor="background1"/>
              </w:rPr>
              <w:lastRenderedPageBreak/>
              <w:t>Length of Contract</w:t>
            </w:r>
          </w:p>
        </w:tc>
        <w:tc>
          <w:tcPr>
            <w:cnfStyle w:val="000010000000" w:firstRow="0" w:lastRow="0" w:firstColumn="0" w:lastColumn="0" w:oddVBand="1" w:evenVBand="0" w:oddHBand="0" w:evenHBand="0" w:firstRowFirstColumn="0" w:firstRowLastColumn="0" w:lastRowFirstColumn="0" w:lastRowLastColumn="0"/>
            <w:tcW w:w="2552" w:type="dxa"/>
            <w:tcBorders>
              <w:left w:val="single" w:sz="8" w:space="0" w:color="FFFFFF" w:themeColor="background1"/>
              <w:right w:val="single" w:sz="8" w:space="0" w:color="FFFFFF" w:themeColor="background1"/>
            </w:tcBorders>
            <w:shd w:val="clear" w:color="auto" w:fill="005EB8" w:themeFill="accent2"/>
          </w:tcPr>
          <w:p w14:paraId="4F52FDC8" w14:textId="77777777" w:rsidR="007A125F" w:rsidRPr="00405AD4" w:rsidRDefault="007A125F" w:rsidP="007A125F">
            <w:pPr>
              <w:spacing w:before="120" w:after="120"/>
              <w:ind w:left="31"/>
              <w:jc w:val="center"/>
              <w:rPr>
                <w:rFonts w:ascii="Arial" w:hAnsi="Arial" w:cs="Arial"/>
                <w:color w:val="FFFFFF" w:themeColor="background1"/>
              </w:rPr>
            </w:pPr>
            <w:r w:rsidRPr="00405AD4">
              <w:rPr>
                <w:rFonts w:ascii="Arial" w:hAnsi="Arial" w:cs="Arial"/>
                <w:color w:val="FFFFFF" w:themeColor="background1"/>
              </w:rPr>
              <w:t>Length of Probationary Period</w:t>
            </w:r>
          </w:p>
        </w:tc>
        <w:tc>
          <w:tcPr>
            <w:cnfStyle w:val="000100000000" w:firstRow="0" w:lastRow="0" w:firstColumn="0" w:lastColumn="1" w:oddVBand="0" w:evenVBand="0" w:oddHBand="0" w:evenHBand="0" w:firstRowFirstColumn="0" w:firstRowLastColumn="0" w:lastRowFirstColumn="0" w:lastRowLastColumn="0"/>
            <w:tcW w:w="2811" w:type="dxa"/>
            <w:tcBorders>
              <w:left w:val="single" w:sz="8" w:space="0" w:color="FFFFFF" w:themeColor="background1"/>
              <w:right w:val="single" w:sz="8" w:space="0" w:color="FFFFFF" w:themeColor="background1"/>
            </w:tcBorders>
            <w:shd w:val="clear" w:color="auto" w:fill="005EB8" w:themeFill="accent2"/>
          </w:tcPr>
          <w:p w14:paraId="3DDEBCEB" w14:textId="77777777" w:rsidR="007A125F" w:rsidRPr="00405AD4" w:rsidRDefault="007A125F" w:rsidP="007A125F">
            <w:pPr>
              <w:spacing w:before="120" w:after="120"/>
              <w:ind w:left="95"/>
              <w:jc w:val="center"/>
              <w:rPr>
                <w:rFonts w:ascii="Arial" w:hAnsi="Arial" w:cs="Arial"/>
                <w:color w:val="FFFFFF" w:themeColor="background1"/>
              </w:rPr>
            </w:pPr>
            <w:r w:rsidRPr="00405AD4">
              <w:rPr>
                <w:rFonts w:ascii="Arial" w:hAnsi="Arial" w:cs="Arial"/>
                <w:color w:val="FFFFFF" w:themeColor="background1"/>
              </w:rPr>
              <w:t>Notice Period During Probationary Period* **</w:t>
            </w:r>
          </w:p>
        </w:tc>
      </w:tr>
      <w:tr w:rsidR="007A125F" w:rsidRPr="00855C6E" w14:paraId="4529C4CD" w14:textId="77777777" w:rsidTr="00405AD4">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693" w:type="dxa"/>
            <w:tcBorders>
              <w:bottom w:val="dotted" w:sz="6" w:space="0" w:color="4BACC6"/>
              <w:right w:val="dotted" w:sz="6" w:space="0" w:color="4BACC6"/>
            </w:tcBorders>
            <w:shd w:val="clear" w:color="auto" w:fill="FFFFFF"/>
          </w:tcPr>
          <w:p w14:paraId="681D6282" w14:textId="77777777" w:rsidR="007A125F" w:rsidRPr="00405AD4" w:rsidRDefault="007A125F" w:rsidP="007A125F">
            <w:pPr>
              <w:spacing w:before="120" w:after="120"/>
              <w:ind w:left="0"/>
              <w:rPr>
                <w:rFonts w:ascii="Arial" w:hAnsi="Arial" w:cs="Arial"/>
              </w:rPr>
            </w:pPr>
            <w:r w:rsidRPr="00405AD4">
              <w:rPr>
                <w:rFonts w:ascii="Arial" w:hAnsi="Arial" w:cs="Arial"/>
              </w:rPr>
              <w:t>6 months or less</w:t>
            </w:r>
          </w:p>
        </w:tc>
        <w:tc>
          <w:tcPr>
            <w:cnfStyle w:val="000010000000" w:firstRow="0" w:lastRow="0" w:firstColumn="0" w:lastColumn="0" w:oddVBand="1" w:evenVBand="0" w:oddHBand="0" w:evenHBand="0" w:firstRowFirstColumn="0" w:firstRowLastColumn="0" w:lastRowFirstColumn="0" w:lastRowLastColumn="0"/>
            <w:tcW w:w="2552" w:type="dxa"/>
            <w:tcBorders>
              <w:left w:val="dotted" w:sz="6" w:space="0" w:color="4BACC6"/>
              <w:bottom w:val="dotted" w:sz="6" w:space="0" w:color="4BACC6"/>
              <w:right w:val="dotted" w:sz="6" w:space="0" w:color="4BACC6"/>
            </w:tcBorders>
            <w:shd w:val="clear" w:color="auto" w:fill="FFFFFF"/>
          </w:tcPr>
          <w:p w14:paraId="4A5910EF" w14:textId="77777777" w:rsidR="007A125F" w:rsidRPr="00405AD4" w:rsidRDefault="007A125F" w:rsidP="007A125F">
            <w:pPr>
              <w:spacing w:before="120" w:after="120"/>
              <w:ind w:left="31"/>
              <w:jc w:val="center"/>
              <w:rPr>
                <w:rFonts w:ascii="Arial" w:hAnsi="Arial" w:cs="Arial"/>
                <w:bCs/>
              </w:rPr>
            </w:pPr>
            <w:r w:rsidRPr="00405AD4">
              <w:rPr>
                <w:rFonts w:ascii="Arial" w:hAnsi="Arial" w:cs="Arial"/>
                <w:bCs/>
              </w:rPr>
              <w:t>1 month</w:t>
            </w:r>
          </w:p>
        </w:tc>
        <w:tc>
          <w:tcPr>
            <w:cnfStyle w:val="000100000000" w:firstRow="0" w:lastRow="0" w:firstColumn="0" w:lastColumn="1" w:oddVBand="0" w:evenVBand="0" w:oddHBand="0" w:evenHBand="0" w:firstRowFirstColumn="0" w:firstRowLastColumn="0" w:lastRowFirstColumn="0" w:lastRowLastColumn="0"/>
            <w:tcW w:w="2811" w:type="dxa"/>
            <w:tcBorders>
              <w:left w:val="dotted" w:sz="6" w:space="0" w:color="4BACC6"/>
              <w:bottom w:val="dotted" w:sz="6" w:space="0" w:color="4BACC6"/>
              <w:right w:val="dotted" w:sz="6" w:space="0" w:color="4BACC6"/>
            </w:tcBorders>
            <w:shd w:val="clear" w:color="auto" w:fill="FFFFFF"/>
          </w:tcPr>
          <w:p w14:paraId="55EB7664" w14:textId="77777777" w:rsidR="007A125F" w:rsidRPr="00405AD4" w:rsidRDefault="007A125F" w:rsidP="007A125F">
            <w:pPr>
              <w:spacing w:before="120" w:after="120"/>
              <w:ind w:left="95"/>
              <w:jc w:val="center"/>
              <w:rPr>
                <w:rFonts w:ascii="Arial" w:hAnsi="Arial" w:cs="Arial"/>
                <w:b w:val="0"/>
              </w:rPr>
            </w:pPr>
            <w:r w:rsidRPr="00405AD4">
              <w:rPr>
                <w:rFonts w:ascii="Arial" w:hAnsi="Arial" w:cs="Arial"/>
                <w:b w:val="0"/>
              </w:rPr>
              <w:t>1 week</w:t>
            </w:r>
          </w:p>
        </w:tc>
      </w:tr>
      <w:tr w:rsidR="007A125F" w:rsidRPr="00855C6E" w14:paraId="413B5697" w14:textId="77777777" w:rsidTr="00405A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dotted" w:sz="6" w:space="0" w:color="4BACC6"/>
              <w:bottom w:val="dotted" w:sz="6" w:space="0" w:color="4BACC6"/>
              <w:right w:val="dotted" w:sz="6" w:space="0" w:color="4BACC6"/>
            </w:tcBorders>
            <w:shd w:val="clear" w:color="auto" w:fill="FFFFFF"/>
          </w:tcPr>
          <w:p w14:paraId="6E6FCA95" w14:textId="77777777" w:rsidR="007A125F" w:rsidRPr="00405AD4" w:rsidRDefault="007A125F" w:rsidP="007A125F">
            <w:pPr>
              <w:spacing w:before="120" w:after="120"/>
              <w:ind w:left="0"/>
              <w:rPr>
                <w:rFonts w:ascii="Arial" w:hAnsi="Arial" w:cs="Arial"/>
              </w:rPr>
            </w:pPr>
            <w:r w:rsidRPr="00405AD4">
              <w:rPr>
                <w:rFonts w:ascii="Arial" w:hAnsi="Arial" w:cs="Arial"/>
              </w:rPr>
              <w:t>Over 6 months and under 12 months</w:t>
            </w:r>
          </w:p>
        </w:tc>
        <w:tc>
          <w:tcPr>
            <w:cnfStyle w:val="000010000000" w:firstRow="0" w:lastRow="0" w:firstColumn="0" w:lastColumn="0" w:oddVBand="1" w:evenVBand="0" w:oddHBand="0" w:evenHBand="0" w:firstRowFirstColumn="0" w:firstRowLastColumn="0" w:lastRowFirstColumn="0" w:lastRowLastColumn="0"/>
            <w:tcW w:w="2552" w:type="dxa"/>
            <w:tcBorders>
              <w:top w:val="dotted" w:sz="6" w:space="0" w:color="4BACC6"/>
              <w:left w:val="dotted" w:sz="6" w:space="0" w:color="4BACC6"/>
              <w:bottom w:val="dotted" w:sz="6" w:space="0" w:color="4BACC6"/>
              <w:right w:val="dotted" w:sz="6" w:space="0" w:color="4BACC6"/>
            </w:tcBorders>
            <w:shd w:val="clear" w:color="auto" w:fill="FFFFFF"/>
          </w:tcPr>
          <w:p w14:paraId="51BB955D" w14:textId="77777777" w:rsidR="007A125F" w:rsidRPr="00405AD4" w:rsidRDefault="007A125F" w:rsidP="007A125F">
            <w:pPr>
              <w:spacing w:before="120" w:after="120"/>
              <w:ind w:left="31"/>
              <w:jc w:val="center"/>
              <w:rPr>
                <w:rFonts w:ascii="Arial" w:hAnsi="Arial" w:cs="Arial"/>
                <w:bCs/>
              </w:rPr>
            </w:pPr>
            <w:r w:rsidRPr="00405AD4">
              <w:rPr>
                <w:rFonts w:ascii="Arial" w:hAnsi="Arial" w:cs="Arial"/>
                <w:bCs/>
              </w:rPr>
              <w:t>3 months</w:t>
            </w:r>
          </w:p>
        </w:tc>
        <w:tc>
          <w:tcPr>
            <w:cnfStyle w:val="000100000000" w:firstRow="0" w:lastRow="0" w:firstColumn="0" w:lastColumn="1" w:oddVBand="0" w:evenVBand="0" w:oddHBand="0" w:evenHBand="0" w:firstRowFirstColumn="0" w:firstRowLastColumn="0" w:lastRowFirstColumn="0" w:lastRowLastColumn="0"/>
            <w:tcW w:w="2811" w:type="dxa"/>
            <w:tcBorders>
              <w:top w:val="dotted" w:sz="6" w:space="0" w:color="4BACC6"/>
              <w:left w:val="dotted" w:sz="6" w:space="0" w:color="4BACC6"/>
              <w:bottom w:val="dotted" w:sz="6" w:space="0" w:color="4BACC6"/>
              <w:right w:val="dotted" w:sz="6" w:space="0" w:color="4BACC6"/>
            </w:tcBorders>
            <w:shd w:val="clear" w:color="auto" w:fill="FFFFFF"/>
          </w:tcPr>
          <w:p w14:paraId="245DE588" w14:textId="77777777" w:rsidR="007A125F" w:rsidRPr="00405AD4" w:rsidRDefault="007A125F" w:rsidP="007A125F">
            <w:pPr>
              <w:spacing w:before="120" w:after="120"/>
              <w:ind w:left="95"/>
              <w:jc w:val="center"/>
              <w:rPr>
                <w:rFonts w:ascii="Arial" w:hAnsi="Arial" w:cs="Arial"/>
                <w:b w:val="0"/>
              </w:rPr>
            </w:pPr>
            <w:r w:rsidRPr="00405AD4">
              <w:rPr>
                <w:rFonts w:ascii="Arial" w:hAnsi="Arial" w:cs="Arial"/>
                <w:b w:val="0"/>
              </w:rPr>
              <w:t>1 week</w:t>
            </w:r>
          </w:p>
        </w:tc>
      </w:tr>
      <w:tr w:rsidR="007A125F" w:rsidRPr="00855C6E" w14:paraId="5E31E591" w14:textId="77777777" w:rsidTr="00405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dotted" w:sz="6" w:space="0" w:color="4BACC6"/>
              <w:bottom w:val="dotted" w:sz="6" w:space="0" w:color="4BACC6"/>
              <w:right w:val="dotted" w:sz="6" w:space="0" w:color="4BACC6"/>
            </w:tcBorders>
            <w:shd w:val="clear" w:color="auto" w:fill="FFFFFF"/>
          </w:tcPr>
          <w:p w14:paraId="1C75C3F0" w14:textId="59FF0516" w:rsidR="007A125F" w:rsidRPr="00405AD4" w:rsidRDefault="007A125F" w:rsidP="007A125F">
            <w:pPr>
              <w:spacing w:before="120" w:after="120"/>
              <w:ind w:left="0"/>
              <w:rPr>
                <w:rFonts w:ascii="Arial" w:hAnsi="Arial" w:cs="Arial"/>
              </w:rPr>
            </w:pPr>
            <w:r w:rsidRPr="00405AD4">
              <w:rPr>
                <w:rFonts w:ascii="Arial" w:hAnsi="Arial" w:cs="Arial"/>
              </w:rPr>
              <w:t>12 months or more</w:t>
            </w:r>
          </w:p>
        </w:tc>
        <w:tc>
          <w:tcPr>
            <w:cnfStyle w:val="000010000000" w:firstRow="0" w:lastRow="0" w:firstColumn="0" w:lastColumn="0" w:oddVBand="1" w:evenVBand="0" w:oddHBand="0" w:evenHBand="0" w:firstRowFirstColumn="0" w:firstRowLastColumn="0" w:lastRowFirstColumn="0" w:lastRowLastColumn="0"/>
            <w:tcW w:w="2552" w:type="dxa"/>
            <w:tcBorders>
              <w:top w:val="dotted" w:sz="6" w:space="0" w:color="4BACC6"/>
              <w:left w:val="dotted" w:sz="6" w:space="0" w:color="4BACC6"/>
              <w:bottom w:val="dotted" w:sz="6" w:space="0" w:color="4BACC6"/>
              <w:right w:val="dotted" w:sz="6" w:space="0" w:color="4BACC6"/>
            </w:tcBorders>
            <w:shd w:val="clear" w:color="auto" w:fill="FFFFFF"/>
          </w:tcPr>
          <w:p w14:paraId="6CEA82EF" w14:textId="77777777" w:rsidR="007A125F" w:rsidRPr="00405AD4" w:rsidRDefault="007A125F" w:rsidP="007A125F">
            <w:pPr>
              <w:spacing w:before="120" w:after="120"/>
              <w:ind w:left="31"/>
              <w:jc w:val="center"/>
              <w:rPr>
                <w:rFonts w:ascii="Arial" w:hAnsi="Arial" w:cs="Arial"/>
                <w:bCs/>
              </w:rPr>
            </w:pPr>
            <w:r w:rsidRPr="00405AD4">
              <w:rPr>
                <w:rFonts w:ascii="Arial" w:hAnsi="Arial" w:cs="Arial"/>
                <w:bCs/>
              </w:rPr>
              <w:t>6 months</w:t>
            </w:r>
          </w:p>
        </w:tc>
        <w:tc>
          <w:tcPr>
            <w:cnfStyle w:val="000100000000" w:firstRow="0" w:lastRow="0" w:firstColumn="0" w:lastColumn="1" w:oddVBand="0" w:evenVBand="0" w:oddHBand="0" w:evenHBand="0" w:firstRowFirstColumn="0" w:firstRowLastColumn="0" w:lastRowFirstColumn="0" w:lastRowLastColumn="0"/>
            <w:tcW w:w="2811" w:type="dxa"/>
            <w:tcBorders>
              <w:top w:val="dotted" w:sz="6" w:space="0" w:color="4BACC6"/>
              <w:left w:val="dotted" w:sz="6" w:space="0" w:color="4BACC6"/>
              <w:bottom w:val="dotted" w:sz="6" w:space="0" w:color="4BACC6"/>
              <w:right w:val="dotted" w:sz="6" w:space="0" w:color="4BACC6"/>
            </w:tcBorders>
            <w:shd w:val="clear" w:color="auto" w:fill="FFFFFF"/>
          </w:tcPr>
          <w:p w14:paraId="7BAE063A" w14:textId="3A261302" w:rsidR="007A125F" w:rsidRPr="00405AD4" w:rsidRDefault="007A125F" w:rsidP="007A125F">
            <w:pPr>
              <w:spacing w:before="120" w:after="120"/>
              <w:ind w:left="95"/>
              <w:jc w:val="center"/>
              <w:rPr>
                <w:rFonts w:ascii="Arial" w:hAnsi="Arial" w:cs="Arial"/>
                <w:b w:val="0"/>
              </w:rPr>
            </w:pPr>
            <w:r w:rsidRPr="00405AD4">
              <w:rPr>
                <w:rFonts w:ascii="Arial" w:hAnsi="Arial" w:cs="Arial"/>
                <w:b w:val="0"/>
              </w:rPr>
              <w:t>1 month</w:t>
            </w:r>
          </w:p>
        </w:tc>
      </w:tr>
      <w:tr w:rsidR="005D3CED" w:rsidRPr="00855C6E" w14:paraId="480C6880" w14:textId="77777777" w:rsidTr="00405AD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top w:val="dotted" w:sz="6" w:space="0" w:color="4BACC6"/>
              <w:right w:val="dotted" w:sz="6" w:space="0" w:color="4BACC6"/>
            </w:tcBorders>
            <w:shd w:val="clear" w:color="auto" w:fill="FFFFFF"/>
          </w:tcPr>
          <w:p w14:paraId="43D09B60" w14:textId="41DD2C99" w:rsidR="005D3CED" w:rsidRPr="00405AD4" w:rsidRDefault="005D3CED" w:rsidP="007A125F">
            <w:pPr>
              <w:spacing w:before="120" w:after="120"/>
              <w:ind w:left="0"/>
              <w:rPr>
                <w:rFonts w:ascii="Arial" w:hAnsi="Arial" w:cs="Arial"/>
              </w:rPr>
            </w:pPr>
            <w:r w:rsidRPr="00405AD4">
              <w:rPr>
                <w:rFonts w:ascii="Arial" w:hAnsi="Arial" w:cs="Arial"/>
              </w:rPr>
              <w:t xml:space="preserve">Permanent Contract </w:t>
            </w:r>
          </w:p>
        </w:tc>
        <w:tc>
          <w:tcPr>
            <w:cnfStyle w:val="000010000000" w:firstRow="0" w:lastRow="0" w:firstColumn="0" w:lastColumn="0" w:oddVBand="1" w:evenVBand="0" w:oddHBand="0" w:evenHBand="0" w:firstRowFirstColumn="0" w:firstRowLastColumn="0" w:lastRowFirstColumn="0" w:lastRowLastColumn="0"/>
            <w:tcW w:w="2552" w:type="dxa"/>
            <w:tcBorders>
              <w:top w:val="dotted" w:sz="6" w:space="0" w:color="4BACC6"/>
              <w:left w:val="dotted" w:sz="6" w:space="0" w:color="4BACC6"/>
              <w:right w:val="dotted" w:sz="6" w:space="0" w:color="4BACC6"/>
            </w:tcBorders>
            <w:shd w:val="clear" w:color="auto" w:fill="FFFFFF"/>
          </w:tcPr>
          <w:p w14:paraId="34E5929C" w14:textId="62A78DFF" w:rsidR="005D3CED" w:rsidRPr="00405AD4" w:rsidRDefault="005D3CED" w:rsidP="007A125F">
            <w:pPr>
              <w:spacing w:before="120" w:after="120"/>
              <w:ind w:left="31"/>
              <w:jc w:val="center"/>
              <w:rPr>
                <w:rFonts w:ascii="Arial" w:hAnsi="Arial" w:cs="Arial"/>
                <w:b w:val="0"/>
              </w:rPr>
            </w:pPr>
            <w:r w:rsidRPr="00405AD4">
              <w:rPr>
                <w:rFonts w:ascii="Arial" w:hAnsi="Arial" w:cs="Arial"/>
                <w:b w:val="0"/>
              </w:rPr>
              <w:t xml:space="preserve">6 months </w:t>
            </w:r>
          </w:p>
        </w:tc>
        <w:tc>
          <w:tcPr>
            <w:cnfStyle w:val="000100000000" w:firstRow="0" w:lastRow="0" w:firstColumn="0" w:lastColumn="1" w:oddVBand="0" w:evenVBand="0" w:oddHBand="0" w:evenHBand="0" w:firstRowFirstColumn="0" w:firstRowLastColumn="0" w:lastRowFirstColumn="0" w:lastRowLastColumn="0"/>
            <w:tcW w:w="2811" w:type="dxa"/>
            <w:tcBorders>
              <w:top w:val="dotted" w:sz="6" w:space="0" w:color="4BACC6"/>
              <w:left w:val="dotted" w:sz="6" w:space="0" w:color="4BACC6"/>
              <w:right w:val="dotted" w:sz="6" w:space="0" w:color="4BACC6"/>
            </w:tcBorders>
            <w:shd w:val="clear" w:color="auto" w:fill="FFFFFF"/>
          </w:tcPr>
          <w:p w14:paraId="66363141" w14:textId="368EF783" w:rsidR="005D3CED" w:rsidRPr="00405AD4" w:rsidRDefault="005D3CED" w:rsidP="007A125F">
            <w:pPr>
              <w:spacing w:before="120" w:after="120"/>
              <w:ind w:left="95"/>
              <w:jc w:val="center"/>
              <w:rPr>
                <w:rFonts w:ascii="Arial" w:hAnsi="Arial" w:cs="Arial"/>
                <w:b w:val="0"/>
              </w:rPr>
            </w:pPr>
            <w:r w:rsidRPr="00405AD4">
              <w:rPr>
                <w:rFonts w:ascii="Arial" w:hAnsi="Arial" w:cs="Arial"/>
                <w:b w:val="0"/>
              </w:rPr>
              <w:t xml:space="preserve">I month </w:t>
            </w:r>
          </w:p>
        </w:tc>
      </w:tr>
    </w:tbl>
    <w:bookmarkEnd w:id="28"/>
    <w:p w14:paraId="6D809CC6" w14:textId="317A78F4" w:rsidR="007A125F" w:rsidRDefault="007A125F" w:rsidP="00405AD4">
      <w:r>
        <w:t>*Notice periods apply to the employee giving notice to the employer, and vice versa.</w:t>
      </w:r>
    </w:p>
    <w:p w14:paraId="2F11A269" w14:textId="3DE2E012" w:rsidR="007A125F" w:rsidRPr="0015255F" w:rsidRDefault="007A125F" w:rsidP="00405AD4">
      <w:r>
        <w:t>**Reckonable NHS service does not count for purposes of giving notice and as such the commencement of statutory continuous service will be the date on which an employee commenced with the ICB.</w:t>
      </w:r>
    </w:p>
    <w:p w14:paraId="0079C255" w14:textId="264B62CB" w:rsidR="00F913CD" w:rsidRPr="0015255F" w:rsidRDefault="00F913CD" w:rsidP="00405AD4">
      <w:pPr>
        <w:pStyle w:val="Heading2"/>
      </w:pPr>
      <w:bookmarkStart w:id="29" w:name="_Toc111044804"/>
      <w:r w:rsidRPr="0015255F">
        <w:t>P</w:t>
      </w:r>
      <w:bookmarkEnd w:id="25"/>
      <w:bookmarkEnd w:id="26"/>
      <w:r w:rsidR="005D3CED">
        <w:t>rocess</w:t>
      </w:r>
      <w:bookmarkEnd w:id="29"/>
    </w:p>
    <w:p w14:paraId="5A20E99B" w14:textId="1E930FB5" w:rsidR="00F913CD" w:rsidRPr="0015255F" w:rsidRDefault="005D3CED" w:rsidP="00C4088C">
      <w:pPr>
        <w:pStyle w:val="Heading3"/>
      </w:pPr>
      <w:bookmarkStart w:id="30" w:name="_Toc111044805"/>
      <w:r>
        <w:t>Manager</w:t>
      </w:r>
      <w:r w:rsidR="00405AD4">
        <w:t>’</w:t>
      </w:r>
      <w:r>
        <w:t>s Responsibilities</w:t>
      </w:r>
      <w:bookmarkEnd w:id="30"/>
    </w:p>
    <w:p w14:paraId="41353F7D" w14:textId="1552A820" w:rsidR="005D3CED" w:rsidRDefault="005D3CED" w:rsidP="00405AD4">
      <w:pPr>
        <w:pStyle w:val="Style2"/>
        <w:contextualSpacing w:val="0"/>
      </w:pPr>
      <w:r>
        <w:t xml:space="preserve">During a new employee's probationary period, the line manager should follow a formal structured procedure that is aimed at assessing and reviewing the employee's performance, </w:t>
      </w:r>
      <w:r w:rsidR="00A439C7">
        <w:t>capability,</w:t>
      </w:r>
      <w:r>
        <w:t xml:space="preserve"> and suitability for the role. Both the objectives and the outcomes of this process should be documented and recorded on the </w:t>
      </w:r>
      <w:r w:rsidR="00E076D7">
        <w:t>ICB’</w:t>
      </w:r>
      <w:r>
        <w:t xml:space="preserve">s </w:t>
      </w:r>
      <w:r w:rsidRPr="00FC2CD3">
        <w:t xml:space="preserve">Probation </w:t>
      </w:r>
      <w:r w:rsidR="00A439C7">
        <w:t>f</w:t>
      </w:r>
      <w:r w:rsidRPr="00FC2CD3">
        <w:t>orm</w:t>
      </w:r>
      <w:r w:rsidR="00E154DA">
        <w:t>, available on the intranet.</w:t>
      </w:r>
    </w:p>
    <w:p w14:paraId="2A74B01C" w14:textId="16C63B96" w:rsidR="005D3CED" w:rsidRDefault="005D3CED" w:rsidP="00405AD4">
      <w:pPr>
        <w:pStyle w:val="Style2"/>
        <w:contextualSpacing w:val="0"/>
      </w:pPr>
      <w:r>
        <w:t>It will be the manager's responsibility to structure the probationary period in such a way that both parties are clear about what to expect.</w:t>
      </w:r>
    </w:p>
    <w:p w14:paraId="5994FCE9" w14:textId="566C5D12" w:rsidR="005D3CED" w:rsidRDefault="005D3CED" w:rsidP="005D3CED">
      <w:pPr>
        <w:pStyle w:val="Style2"/>
      </w:pPr>
      <w:r>
        <w:t>During the probationary period there should be:</w:t>
      </w:r>
    </w:p>
    <w:p w14:paraId="6A6698EA" w14:textId="30E00325" w:rsidR="005D3CED" w:rsidRDefault="00405AD4" w:rsidP="00405AD4">
      <w:pPr>
        <w:pStyle w:val="ListParagraph"/>
        <w:numPr>
          <w:ilvl w:val="0"/>
          <w:numId w:val="38"/>
        </w:numPr>
      </w:pPr>
      <w:r>
        <w:t>R</w:t>
      </w:r>
      <w:r w:rsidR="005D3CED">
        <w:t>egular monitoring of the new employee's performance through progress meetings – two formal reviews, plus regular 1:1’s</w:t>
      </w:r>
      <w:r>
        <w:t>.</w:t>
      </w:r>
    </w:p>
    <w:p w14:paraId="7D054217" w14:textId="0ACE4BAA" w:rsidR="005D3CED" w:rsidRDefault="00405AD4" w:rsidP="00405AD4">
      <w:pPr>
        <w:pStyle w:val="ListParagraph"/>
        <w:numPr>
          <w:ilvl w:val="0"/>
          <w:numId w:val="38"/>
        </w:numPr>
      </w:pPr>
      <w:r>
        <w:t>A</w:t>
      </w:r>
      <w:r w:rsidR="005D3CED">
        <w:t>ssessment of the employee’s performance against the job description</w:t>
      </w:r>
      <w:r w:rsidR="00272D3E">
        <w:t>.</w:t>
      </w:r>
    </w:p>
    <w:p w14:paraId="4DC55A93" w14:textId="30D34EAE" w:rsidR="005D3CED" w:rsidRDefault="00C56CB8" w:rsidP="00405AD4">
      <w:pPr>
        <w:pStyle w:val="ListParagraph"/>
        <w:numPr>
          <w:ilvl w:val="0"/>
          <w:numId w:val="38"/>
        </w:numPr>
      </w:pPr>
      <w:r>
        <w:t>I</w:t>
      </w:r>
      <w:r w:rsidR="005D3CED">
        <w:t>dentification and discussion of any problem areas at the earliest possible time</w:t>
      </w:r>
      <w:r w:rsidR="00405AD4">
        <w:t>.</w:t>
      </w:r>
    </w:p>
    <w:p w14:paraId="27309ABC" w14:textId="2E74076F" w:rsidR="005D3CED" w:rsidRDefault="00405AD4" w:rsidP="00405AD4">
      <w:pPr>
        <w:pStyle w:val="ListParagraph"/>
        <w:numPr>
          <w:ilvl w:val="0"/>
          <w:numId w:val="38"/>
        </w:numPr>
      </w:pPr>
      <w:r>
        <w:t>T</w:t>
      </w:r>
      <w:r w:rsidR="005D3CED">
        <w:t>he provision of regular constructive feedback</w:t>
      </w:r>
      <w:r>
        <w:t>.</w:t>
      </w:r>
    </w:p>
    <w:p w14:paraId="0EACF644" w14:textId="0C9E42C4" w:rsidR="005D3CED" w:rsidRDefault="00405AD4" w:rsidP="00405AD4">
      <w:pPr>
        <w:pStyle w:val="ListParagraph"/>
        <w:numPr>
          <w:ilvl w:val="0"/>
          <w:numId w:val="38"/>
        </w:numPr>
      </w:pPr>
      <w:r>
        <w:t>S</w:t>
      </w:r>
      <w:r w:rsidR="005D3CED">
        <w:t>upervisory support and guidance</w:t>
      </w:r>
      <w:r>
        <w:t>.</w:t>
      </w:r>
    </w:p>
    <w:p w14:paraId="1C704B9F" w14:textId="4E8CDA44" w:rsidR="005D3CED" w:rsidRDefault="00405AD4" w:rsidP="00405AD4">
      <w:pPr>
        <w:pStyle w:val="ListParagraph"/>
        <w:numPr>
          <w:ilvl w:val="0"/>
          <w:numId w:val="38"/>
        </w:numPr>
      </w:pPr>
      <w:r>
        <w:t>P</w:t>
      </w:r>
      <w:r w:rsidR="005D3CED">
        <w:t>rovision of any necessary training and coaching.</w:t>
      </w:r>
    </w:p>
    <w:p w14:paraId="375DFA28" w14:textId="67F9DF15" w:rsidR="005D3CED" w:rsidRDefault="005D3CED" w:rsidP="00272D3E">
      <w:pPr>
        <w:pStyle w:val="Style2"/>
        <w:contextualSpacing w:val="0"/>
      </w:pPr>
      <w:r>
        <w:lastRenderedPageBreak/>
        <w:t xml:space="preserve">Initial setting of probationary objectives needs to be agreed with the new employee, the manager must input this onto the Probation Form within the first month of them commencing employment with the </w:t>
      </w:r>
      <w:r w:rsidR="00E076D7">
        <w:t>ICB</w:t>
      </w:r>
      <w:r>
        <w:t>.</w:t>
      </w:r>
    </w:p>
    <w:p w14:paraId="1BE36142" w14:textId="1BB2C206" w:rsidR="005D3CED" w:rsidRDefault="005D3CED" w:rsidP="00272D3E">
      <w:pPr>
        <w:pStyle w:val="Style2"/>
        <w:contextualSpacing w:val="0"/>
      </w:pPr>
      <w:r>
        <w:t xml:space="preserve">Once the new employee has commenced employment with the </w:t>
      </w:r>
      <w:r w:rsidR="00E076D7">
        <w:t>ICB</w:t>
      </w:r>
      <w:r>
        <w:t xml:space="preserve">, the manager will receive an e-mail from HR advising on probationary review dates. It is the manager’s responsibility to diarise these meetings ensuring that the formal review meetings are held in a timely manner in accordance with the timelines as set out in this policy </w:t>
      </w:r>
    </w:p>
    <w:p w14:paraId="70D86CB0" w14:textId="65EAF21B" w:rsidR="005D3CED" w:rsidRDefault="005D3CED" w:rsidP="00405AD4">
      <w:pPr>
        <w:pStyle w:val="Style2"/>
        <w:contextualSpacing w:val="0"/>
      </w:pPr>
      <w:r>
        <w:t>Any concerns with an employee’s conduct or performance must be raised with them during the probationary period.  Failure to do so will result in the employee automatically being confirmed in post at the end of their probationary period.  It is important, therefore, that managers address any issues in a timely way during the probationary period and do not leave matters until the end of the process.</w:t>
      </w:r>
    </w:p>
    <w:p w14:paraId="3BAEB807" w14:textId="0D37A8EC" w:rsidR="00F913CD" w:rsidRDefault="005D3CED" w:rsidP="00405AD4">
      <w:pPr>
        <w:pStyle w:val="Style2"/>
        <w:contextualSpacing w:val="0"/>
      </w:pPr>
      <w:r>
        <w:t>The manager must highlight any serious concerns about work performance or behaviour without delay to HR. It may be necessary on occasion, to hold review meetings more quickly than the standard timescales indicate, and if there is considered to be a serious matter that requires immediate attention, a Final Formal Review Meeting may be convened early, to consider the matter and for termination of the contract to be implemented, as considered appropriat</w:t>
      </w:r>
      <w:r w:rsidR="00272D3E">
        <w:t>e.</w:t>
      </w:r>
    </w:p>
    <w:p w14:paraId="6CC1F312" w14:textId="2B580B46" w:rsidR="005D3CED" w:rsidRPr="0015255F" w:rsidRDefault="005D3CED" w:rsidP="005D3CED">
      <w:pPr>
        <w:pStyle w:val="Heading3"/>
      </w:pPr>
      <w:bookmarkStart w:id="31" w:name="_Toc111044806"/>
      <w:r>
        <w:t>Employee’s Responsibilities</w:t>
      </w:r>
      <w:bookmarkEnd w:id="31"/>
    </w:p>
    <w:p w14:paraId="73223151" w14:textId="071DDD99" w:rsidR="005D3CED" w:rsidRDefault="005D3CED" w:rsidP="00405AD4">
      <w:pPr>
        <w:pStyle w:val="Style2"/>
        <w:contextualSpacing w:val="0"/>
      </w:pPr>
      <w:r>
        <w:t>Employees need to ensure that they are clear on what is expected of them and that they have agreed and received a copy of the probationary plan.</w:t>
      </w:r>
    </w:p>
    <w:p w14:paraId="6047B033" w14:textId="03D0F0E5" w:rsidR="005D3CED" w:rsidRDefault="005D3CED" w:rsidP="00405AD4">
      <w:pPr>
        <w:pStyle w:val="Style2"/>
        <w:contextualSpacing w:val="0"/>
      </w:pPr>
      <w:r>
        <w:t>Employees are also responsible for completing any induction or mandatory training requirements, ensuring that they are familiar with the standards and requirements of the job role and for undertaking any learning and development activities agreed with the manager.</w:t>
      </w:r>
    </w:p>
    <w:p w14:paraId="6796DA1F" w14:textId="26BE469C" w:rsidR="005D3CED" w:rsidRPr="0015255F" w:rsidRDefault="005D3CED" w:rsidP="00405AD4">
      <w:pPr>
        <w:pStyle w:val="Style2"/>
        <w:contextualSpacing w:val="0"/>
      </w:pPr>
      <w:r>
        <w:t xml:space="preserve">Employees must raise any concerns about objectives </w:t>
      </w:r>
      <w:r w:rsidR="00FC2CD3">
        <w:t xml:space="preserve">set </w:t>
      </w:r>
      <w:r>
        <w:t>or their performance as soon as is reasonably practicable so that this can be addressed without delay.</w:t>
      </w:r>
    </w:p>
    <w:p w14:paraId="2F9FF992" w14:textId="6CA7A403" w:rsidR="005D3CED" w:rsidRPr="0015255F" w:rsidRDefault="005D3CED" w:rsidP="005D3CED">
      <w:pPr>
        <w:pStyle w:val="Heading3"/>
      </w:pPr>
      <w:bookmarkStart w:id="32" w:name="_Toc111044807"/>
      <w:r>
        <w:t>Disability</w:t>
      </w:r>
      <w:bookmarkEnd w:id="32"/>
    </w:p>
    <w:p w14:paraId="046097C2" w14:textId="7E74B927" w:rsidR="005D3CED" w:rsidRDefault="005D3CED" w:rsidP="00B544DF">
      <w:pPr>
        <w:pStyle w:val="Style2"/>
      </w:pPr>
      <w:r w:rsidRPr="005D3CED">
        <w:t>Consideration must be given as to whether the employee’s capability or poor attendance is due to a disability and</w:t>
      </w:r>
      <w:r w:rsidR="00875085">
        <w:t>,</w:t>
      </w:r>
      <w:r w:rsidRPr="005D3CED">
        <w:t xml:space="preserve"> if this is the case, what reasonable adjustments may be put in place to assist the employee in being able to reach the required standard of performance or attendance. Further specialist advice may be sought from Occupational Health and HR.</w:t>
      </w:r>
    </w:p>
    <w:p w14:paraId="54644A8E" w14:textId="764C0305" w:rsidR="00B544DF" w:rsidRPr="00714834" w:rsidRDefault="00B544DF" w:rsidP="00B544DF">
      <w:pPr>
        <w:pStyle w:val="Heading3"/>
        <w:rPr>
          <w:color w:val="auto"/>
        </w:rPr>
      </w:pPr>
      <w:bookmarkStart w:id="33" w:name="_Toc111044808"/>
      <w:r w:rsidRPr="00714834">
        <w:rPr>
          <w:color w:val="auto"/>
        </w:rPr>
        <w:lastRenderedPageBreak/>
        <w:t>Pregnancy</w:t>
      </w:r>
      <w:r w:rsidR="007E1FB4" w:rsidRPr="00714834">
        <w:rPr>
          <w:color w:val="auto"/>
        </w:rPr>
        <w:t>/Gender Transition</w:t>
      </w:r>
      <w:bookmarkEnd w:id="33"/>
    </w:p>
    <w:p w14:paraId="6AC5E831" w14:textId="5D1CC170" w:rsidR="00B544DF" w:rsidRPr="00714834" w:rsidRDefault="00B544DF" w:rsidP="00B544DF">
      <w:pPr>
        <w:pStyle w:val="Style2"/>
        <w:rPr>
          <w:color w:val="auto"/>
        </w:rPr>
      </w:pPr>
      <w:bookmarkStart w:id="34" w:name="_Hlk97812515"/>
      <w:r w:rsidRPr="00714834">
        <w:rPr>
          <w:color w:val="auto"/>
        </w:rPr>
        <w:t xml:space="preserve">Should the employee have any pregnancy related absences or absences related to gender transitioning during the probationary period these should not be </w:t>
      </w:r>
      <w:proofErr w:type="gramStart"/>
      <w:r w:rsidRPr="00714834">
        <w:rPr>
          <w:color w:val="auto"/>
        </w:rPr>
        <w:t>taken into account</w:t>
      </w:r>
      <w:proofErr w:type="gramEnd"/>
      <w:r w:rsidRPr="00714834">
        <w:rPr>
          <w:color w:val="auto"/>
        </w:rPr>
        <w:t xml:space="preserve"> when considering any formal action against the employee. Probation may be paused in these instances; further guidance can be sought from HR.</w:t>
      </w:r>
    </w:p>
    <w:p w14:paraId="4AA62049" w14:textId="5009968B" w:rsidR="005D3CED" w:rsidRPr="0015255F" w:rsidRDefault="005D3CED" w:rsidP="00405AD4">
      <w:pPr>
        <w:pStyle w:val="Heading2"/>
      </w:pPr>
      <w:bookmarkStart w:id="35" w:name="_Toc111044809"/>
      <w:bookmarkEnd w:id="34"/>
      <w:r w:rsidRPr="0015255F">
        <w:t>P</w:t>
      </w:r>
      <w:r w:rsidR="00875085">
        <w:t>rocedure</w:t>
      </w:r>
      <w:bookmarkEnd w:id="35"/>
      <w:r w:rsidR="00875085">
        <w:t xml:space="preserve"> </w:t>
      </w:r>
    </w:p>
    <w:p w14:paraId="62317C57" w14:textId="3335D1CF" w:rsidR="005D3CED" w:rsidRPr="0015255F" w:rsidRDefault="00875085" w:rsidP="005D3CED">
      <w:pPr>
        <w:pStyle w:val="Heading3"/>
      </w:pPr>
      <w:bookmarkStart w:id="36" w:name="_Toc111044810"/>
      <w:r>
        <w:t>Implementation of Probationary Plan</w:t>
      </w:r>
      <w:bookmarkEnd w:id="36"/>
    </w:p>
    <w:p w14:paraId="0073EBB1" w14:textId="52840AEE" w:rsidR="00875085" w:rsidRDefault="00875085" w:rsidP="00405AD4">
      <w:pPr>
        <w:pStyle w:val="Style2"/>
        <w:contextualSpacing w:val="0"/>
      </w:pPr>
      <w:r>
        <w:t>All new employees at the commencement of their probationary period will agree with their line manager, a probationary plan.  The probationary plan will be structured to enable them to carry out their role effectively and work towards competent performance.</w:t>
      </w:r>
    </w:p>
    <w:p w14:paraId="7A25A25D" w14:textId="5F3DB263" w:rsidR="00875085" w:rsidRDefault="00875085" w:rsidP="00405AD4">
      <w:pPr>
        <w:pStyle w:val="Style2"/>
        <w:contextualSpacing w:val="0"/>
      </w:pPr>
      <w:r>
        <w:t xml:space="preserve">The probationary plan needs to be agreed with the new employee, who must be clear on what is expected </w:t>
      </w:r>
      <w:r w:rsidR="00A439C7">
        <w:t xml:space="preserve">of </w:t>
      </w:r>
      <w:r>
        <w:t>them. This information will include:</w:t>
      </w:r>
    </w:p>
    <w:p w14:paraId="01D269AB" w14:textId="23DFAAAA" w:rsidR="00875085" w:rsidRDefault="00405AD4" w:rsidP="00405AD4">
      <w:pPr>
        <w:pStyle w:val="ListParagraph"/>
        <w:numPr>
          <w:ilvl w:val="0"/>
          <w:numId w:val="39"/>
        </w:numPr>
      </w:pPr>
      <w:r>
        <w:t>C</w:t>
      </w:r>
      <w:r w:rsidR="00875085">
        <w:t xml:space="preserve">lear job outputs, </w:t>
      </w:r>
      <w:r w:rsidR="00A439C7">
        <w:t>i.e.,</w:t>
      </w:r>
      <w:r w:rsidR="00875085">
        <w:t xml:space="preserve"> what the new employee is expected to achieve during, or by the end of, the probationary period</w:t>
      </w:r>
      <w:r>
        <w:t>.</w:t>
      </w:r>
    </w:p>
    <w:p w14:paraId="002C7587" w14:textId="765D4C7C" w:rsidR="00875085" w:rsidRDefault="00405AD4" w:rsidP="00405AD4">
      <w:pPr>
        <w:pStyle w:val="ListParagraph"/>
        <w:numPr>
          <w:ilvl w:val="0"/>
          <w:numId w:val="39"/>
        </w:numPr>
      </w:pPr>
      <w:r>
        <w:t>T</w:t>
      </w:r>
      <w:r w:rsidR="00875085">
        <w:t>he standards of performance that are required in respect of the job duties</w:t>
      </w:r>
      <w:r>
        <w:t>.</w:t>
      </w:r>
    </w:p>
    <w:p w14:paraId="44A57C8F" w14:textId="2DC4EA4D" w:rsidR="00875085" w:rsidRDefault="00405AD4" w:rsidP="00405AD4">
      <w:pPr>
        <w:pStyle w:val="ListParagraph"/>
        <w:numPr>
          <w:ilvl w:val="0"/>
          <w:numId w:val="39"/>
        </w:numPr>
      </w:pPr>
      <w:r>
        <w:t>T</w:t>
      </w:r>
      <w:r w:rsidR="00875085">
        <w:t>he standards or measurements against which the employee's performance will be assessed</w:t>
      </w:r>
      <w:r>
        <w:t>.</w:t>
      </w:r>
    </w:p>
    <w:p w14:paraId="1BA8537C" w14:textId="5740F789" w:rsidR="00875085" w:rsidRDefault="00405AD4" w:rsidP="00405AD4">
      <w:pPr>
        <w:pStyle w:val="ListParagraph"/>
        <w:numPr>
          <w:ilvl w:val="0"/>
          <w:numId w:val="39"/>
        </w:numPr>
      </w:pPr>
      <w:r>
        <w:t>T</w:t>
      </w:r>
      <w:r w:rsidR="00875085">
        <w:t>he details of Foundation Training (which is the Statutory, Mandatory and Essential Training that an individual needs as a new starter as well as any subsequent refresher training) that must be undertaken</w:t>
      </w:r>
      <w:r>
        <w:t>.</w:t>
      </w:r>
    </w:p>
    <w:p w14:paraId="239787F4" w14:textId="2E358BCD" w:rsidR="00875085" w:rsidRDefault="00405AD4" w:rsidP="00405AD4">
      <w:pPr>
        <w:pStyle w:val="ListParagraph"/>
        <w:numPr>
          <w:ilvl w:val="0"/>
          <w:numId w:val="39"/>
        </w:numPr>
      </w:pPr>
      <w:r>
        <w:t>O</w:t>
      </w:r>
      <w:r w:rsidR="00875085">
        <w:t>utline of evidence that may be needed to demonstrate competence at the review meetings</w:t>
      </w:r>
      <w:r>
        <w:t>.</w:t>
      </w:r>
    </w:p>
    <w:p w14:paraId="1C4399CB" w14:textId="5B49830E" w:rsidR="00875085" w:rsidRDefault="00405AD4" w:rsidP="00405AD4">
      <w:pPr>
        <w:pStyle w:val="ListParagraph"/>
        <w:numPr>
          <w:ilvl w:val="0"/>
          <w:numId w:val="39"/>
        </w:numPr>
      </w:pPr>
      <w:r>
        <w:t>A</w:t>
      </w:r>
      <w:r w:rsidR="00875085">
        <w:t xml:space="preserve"> description of any relevant standards of behaviour, for example in relation to liaison with clients and colleagues.</w:t>
      </w:r>
    </w:p>
    <w:p w14:paraId="708E42CA" w14:textId="32BED029" w:rsidR="00875085" w:rsidRPr="0015255F" w:rsidRDefault="00875085" w:rsidP="00875085">
      <w:pPr>
        <w:pStyle w:val="Heading3"/>
      </w:pPr>
      <w:bookmarkStart w:id="37" w:name="_Toc111044811"/>
      <w:r>
        <w:t>Recording of Probation Plan</w:t>
      </w:r>
      <w:bookmarkEnd w:id="37"/>
    </w:p>
    <w:p w14:paraId="1D7C0EE7" w14:textId="32E3BBF0" w:rsidR="00875085" w:rsidRDefault="00875085" w:rsidP="00405AD4">
      <w:pPr>
        <w:pStyle w:val="Style2"/>
        <w:contextualSpacing w:val="0"/>
      </w:pPr>
      <w:r>
        <w:t xml:space="preserve">All probation plans will be recorded onto the Probation </w:t>
      </w:r>
      <w:r w:rsidR="00A439C7">
        <w:t>f</w:t>
      </w:r>
      <w:r>
        <w:t xml:space="preserve">orm and should be input within the first month of a new employee starting with the ICB.  </w:t>
      </w:r>
    </w:p>
    <w:p w14:paraId="1CA52F1A" w14:textId="55E61BA1" w:rsidR="00875085" w:rsidRPr="0015255F" w:rsidRDefault="00875085" w:rsidP="00405AD4">
      <w:pPr>
        <w:pStyle w:val="Style2"/>
        <w:contextualSpacing w:val="0"/>
      </w:pPr>
      <w:r>
        <w:t xml:space="preserve">The Probation </w:t>
      </w:r>
      <w:r w:rsidR="00A439C7">
        <w:t>f</w:t>
      </w:r>
      <w:r>
        <w:t xml:space="preserve">orm requires managers to enter an employee </w:t>
      </w:r>
      <w:r w:rsidR="00FC2CD3">
        <w:t>assignment number,</w:t>
      </w:r>
      <w:r>
        <w:t xml:space="preserve"> and this will be provided via an e-mail from HR within the first month of the employee starting with the ICB.</w:t>
      </w:r>
    </w:p>
    <w:p w14:paraId="0A701ACF" w14:textId="3CF242F3" w:rsidR="00875085" w:rsidRPr="0015255F" w:rsidRDefault="00875085" w:rsidP="00405AD4">
      <w:pPr>
        <w:pStyle w:val="Heading3"/>
        <w:keepNext w:val="0"/>
        <w:keepLines w:val="0"/>
        <w:widowControl w:val="0"/>
      </w:pPr>
      <w:bookmarkStart w:id="38" w:name="_Toc111044812"/>
      <w:r>
        <w:t>Review Meeting – Frequency</w:t>
      </w:r>
      <w:bookmarkEnd w:id="38"/>
    </w:p>
    <w:p w14:paraId="046BB10A" w14:textId="2D6A00B9" w:rsidR="008A68B9" w:rsidRDefault="00875085" w:rsidP="00405AD4">
      <w:pPr>
        <w:pStyle w:val="Style2"/>
        <w:widowControl w:val="0"/>
        <w:rPr>
          <w:rFonts w:ascii="Arial" w:hAnsi="Arial" w:cs="Arial"/>
        </w:rPr>
      </w:pPr>
      <w:r w:rsidRPr="008A68B9">
        <w:rPr>
          <w:rFonts w:ascii="Arial" w:hAnsi="Arial" w:cs="Arial"/>
        </w:rPr>
        <w:t xml:space="preserve">Review meetings will be agreed in advance in accordance with the length </w:t>
      </w:r>
      <w:r w:rsidRPr="008A68B9">
        <w:rPr>
          <w:rFonts w:ascii="Arial" w:hAnsi="Arial" w:cs="Arial"/>
        </w:rPr>
        <w:lastRenderedPageBreak/>
        <w:t>of contract/probationary period as outlined in the table below:</w:t>
      </w:r>
    </w:p>
    <w:tbl>
      <w:tblPr>
        <w:tblStyle w:val="MediumShading1-Accent52"/>
        <w:tblW w:w="8222" w:type="dxa"/>
        <w:tblInd w:w="1266" w:type="dxa"/>
        <w:tblLook w:val="01E0" w:firstRow="1" w:lastRow="1" w:firstColumn="1" w:lastColumn="1" w:noHBand="0" w:noVBand="0"/>
      </w:tblPr>
      <w:tblGrid>
        <w:gridCol w:w="2126"/>
        <w:gridCol w:w="2127"/>
        <w:gridCol w:w="1701"/>
        <w:gridCol w:w="2268"/>
      </w:tblGrid>
      <w:tr w:rsidR="008A68B9" w:rsidRPr="00855C6E" w14:paraId="4CC469E6" w14:textId="77777777" w:rsidTr="00272D3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6" w:type="dxa"/>
            <w:shd w:val="clear" w:color="auto" w:fill="005EB8" w:themeFill="accent2"/>
          </w:tcPr>
          <w:p w14:paraId="3273795E" w14:textId="57840FBE" w:rsidR="008A68B9" w:rsidRPr="00405AD4" w:rsidRDefault="008A68B9" w:rsidP="007E1FB4">
            <w:pPr>
              <w:spacing w:before="120" w:after="120"/>
              <w:ind w:left="0"/>
              <w:rPr>
                <w:rFonts w:ascii="Arial" w:hAnsi="Arial" w:cs="Arial"/>
                <w:color w:val="FFFFFF" w:themeColor="background1"/>
              </w:rPr>
            </w:pPr>
            <w:r w:rsidRPr="00405AD4">
              <w:rPr>
                <w:rFonts w:ascii="Arial" w:hAnsi="Arial" w:cs="Arial"/>
                <w:color w:val="FFFFFF" w:themeColor="background1"/>
              </w:rPr>
              <w:t>Length of Contract</w:t>
            </w:r>
          </w:p>
        </w:tc>
        <w:tc>
          <w:tcPr>
            <w:cnfStyle w:val="000010000000" w:firstRow="0" w:lastRow="0" w:firstColumn="0" w:lastColumn="0" w:oddVBand="1" w:evenVBand="0" w:oddHBand="0" w:evenHBand="0" w:firstRowFirstColumn="0" w:firstRowLastColumn="0" w:lastRowFirstColumn="0" w:lastRowLastColumn="0"/>
            <w:tcW w:w="2127" w:type="dxa"/>
            <w:tcBorders>
              <w:right w:val="single" w:sz="8" w:space="0" w:color="FFFFFF" w:themeColor="background1"/>
            </w:tcBorders>
            <w:shd w:val="clear" w:color="auto" w:fill="005EB8" w:themeFill="accent2"/>
          </w:tcPr>
          <w:p w14:paraId="1303CF7C" w14:textId="77777777" w:rsidR="008A68B9" w:rsidRPr="00405AD4" w:rsidRDefault="008A68B9" w:rsidP="007E1FB4">
            <w:pPr>
              <w:spacing w:before="120" w:after="120"/>
              <w:ind w:left="31"/>
              <w:jc w:val="center"/>
              <w:rPr>
                <w:rFonts w:ascii="Arial" w:hAnsi="Arial" w:cs="Arial"/>
                <w:color w:val="FFFFFF" w:themeColor="background1"/>
              </w:rPr>
            </w:pPr>
            <w:r w:rsidRPr="00405AD4">
              <w:rPr>
                <w:rFonts w:ascii="Arial" w:hAnsi="Arial" w:cs="Arial"/>
                <w:color w:val="FFFFFF" w:themeColor="background1"/>
              </w:rPr>
              <w:t>Length of Probationary Period</w:t>
            </w:r>
          </w:p>
        </w:tc>
        <w:tc>
          <w:tcPr>
            <w:tcW w:w="1701" w:type="dxa"/>
            <w:tcBorders>
              <w:left w:val="single" w:sz="8" w:space="0" w:color="FFFFFF" w:themeColor="background1"/>
              <w:right w:val="single" w:sz="8" w:space="0" w:color="FFFFFF" w:themeColor="background1"/>
            </w:tcBorders>
            <w:shd w:val="clear" w:color="auto" w:fill="005EB8" w:themeFill="accent2"/>
          </w:tcPr>
          <w:p w14:paraId="063D5DE6" w14:textId="1E5C3548" w:rsidR="008A68B9" w:rsidRPr="00405AD4" w:rsidRDefault="008A68B9" w:rsidP="007E1FB4">
            <w:pPr>
              <w:spacing w:before="120" w:after="120"/>
              <w:ind w:left="95"/>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rPr>
            </w:pPr>
            <w:r w:rsidRPr="00405AD4">
              <w:rPr>
                <w:rFonts w:ascii="Arial" w:hAnsi="Arial" w:cs="Arial"/>
                <w:color w:val="FFFFFF" w:themeColor="background1"/>
              </w:rPr>
              <w:t xml:space="preserve">First Formal Review Meeting </w:t>
            </w:r>
          </w:p>
        </w:tc>
        <w:tc>
          <w:tcPr>
            <w:cnfStyle w:val="000100000000" w:firstRow="0" w:lastRow="0" w:firstColumn="0" w:lastColumn="1" w:oddVBand="0" w:evenVBand="0" w:oddHBand="0" w:evenHBand="0" w:firstRowFirstColumn="0" w:firstRowLastColumn="0" w:lastRowFirstColumn="0" w:lastRowLastColumn="0"/>
            <w:tcW w:w="2268" w:type="dxa"/>
            <w:tcBorders>
              <w:left w:val="single" w:sz="8" w:space="0" w:color="FFFFFF" w:themeColor="background1"/>
              <w:right w:val="nil"/>
            </w:tcBorders>
            <w:shd w:val="clear" w:color="auto" w:fill="005EB8" w:themeFill="accent2"/>
          </w:tcPr>
          <w:p w14:paraId="143B94B4" w14:textId="6881C022" w:rsidR="008A68B9" w:rsidRPr="00405AD4" w:rsidRDefault="008A68B9" w:rsidP="007E1FB4">
            <w:pPr>
              <w:spacing w:before="120" w:after="120"/>
              <w:ind w:left="95"/>
              <w:jc w:val="center"/>
              <w:rPr>
                <w:rFonts w:ascii="Arial" w:hAnsi="Arial" w:cs="Arial"/>
                <w:color w:val="FFFFFF" w:themeColor="background1"/>
              </w:rPr>
            </w:pPr>
            <w:r w:rsidRPr="00405AD4">
              <w:rPr>
                <w:rFonts w:ascii="Arial" w:hAnsi="Arial" w:cs="Arial"/>
                <w:color w:val="FFFFFF" w:themeColor="background1"/>
              </w:rPr>
              <w:t xml:space="preserve">End of Probation Period (*Final Formal Review Meeting to be held at least 2 weeks prior) </w:t>
            </w:r>
          </w:p>
        </w:tc>
      </w:tr>
      <w:tr w:rsidR="008A68B9" w:rsidRPr="00855C6E" w14:paraId="486F88A0" w14:textId="77777777" w:rsidTr="008A68B9">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126" w:type="dxa"/>
            <w:tcBorders>
              <w:bottom w:val="dotted" w:sz="6" w:space="0" w:color="4BACC6"/>
              <w:right w:val="dotted" w:sz="6" w:space="0" w:color="4BACC6"/>
            </w:tcBorders>
            <w:shd w:val="clear" w:color="auto" w:fill="FFFFFF"/>
          </w:tcPr>
          <w:p w14:paraId="261F7259" w14:textId="77777777" w:rsidR="008A68B9" w:rsidRPr="00405AD4" w:rsidRDefault="008A68B9" w:rsidP="007E1FB4">
            <w:pPr>
              <w:spacing w:before="120" w:after="120"/>
              <w:ind w:left="0"/>
              <w:rPr>
                <w:rFonts w:ascii="Arial" w:hAnsi="Arial" w:cs="Arial"/>
              </w:rPr>
            </w:pPr>
            <w:r w:rsidRPr="00405AD4">
              <w:rPr>
                <w:rFonts w:ascii="Arial" w:hAnsi="Arial" w:cs="Arial"/>
              </w:rPr>
              <w:t>6 months or less</w:t>
            </w:r>
          </w:p>
        </w:tc>
        <w:tc>
          <w:tcPr>
            <w:cnfStyle w:val="000010000000" w:firstRow="0" w:lastRow="0" w:firstColumn="0" w:lastColumn="0" w:oddVBand="1" w:evenVBand="0" w:oddHBand="0" w:evenHBand="0" w:firstRowFirstColumn="0" w:firstRowLastColumn="0" w:lastRowFirstColumn="0" w:lastRowLastColumn="0"/>
            <w:tcW w:w="2127" w:type="dxa"/>
            <w:tcBorders>
              <w:left w:val="dotted" w:sz="6" w:space="0" w:color="4BACC6"/>
              <w:bottom w:val="dotted" w:sz="6" w:space="0" w:color="4BACC6"/>
              <w:right w:val="dotted" w:sz="6" w:space="0" w:color="4BACC6"/>
            </w:tcBorders>
            <w:shd w:val="clear" w:color="auto" w:fill="FFFFFF"/>
          </w:tcPr>
          <w:p w14:paraId="1F729959" w14:textId="77777777" w:rsidR="008A68B9" w:rsidRPr="00405AD4" w:rsidRDefault="008A68B9" w:rsidP="007E1FB4">
            <w:pPr>
              <w:spacing w:before="120" w:after="120"/>
              <w:ind w:left="31"/>
              <w:jc w:val="center"/>
              <w:rPr>
                <w:rFonts w:ascii="Arial" w:hAnsi="Arial" w:cs="Arial"/>
                <w:bCs/>
              </w:rPr>
            </w:pPr>
            <w:r w:rsidRPr="00405AD4">
              <w:rPr>
                <w:rFonts w:ascii="Arial" w:hAnsi="Arial" w:cs="Arial"/>
                <w:bCs/>
              </w:rPr>
              <w:t>1 month</w:t>
            </w:r>
          </w:p>
        </w:tc>
        <w:tc>
          <w:tcPr>
            <w:tcW w:w="1701" w:type="dxa"/>
            <w:tcBorders>
              <w:left w:val="dotted" w:sz="6" w:space="0" w:color="4BACC6"/>
              <w:bottom w:val="dotted" w:sz="6" w:space="0" w:color="4BACC6"/>
              <w:right w:val="dotted" w:sz="6" w:space="0" w:color="4BACC6"/>
            </w:tcBorders>
            <w:shd w:val="clear" w:color="auto" w:fill="FFFFFF"/>
          </w:tcPr>
          <w:p w14:paraId="1121F753" w14:textId="1E3D7567" w:rsidR="008A68B9" w:rsidRPr="00405AD4" w:rsidRDefault="008A68B9" w:rsidP="007E1FB4">
            <w:pPr>
              <w:spacing w:before="120" w:after="120"/>
              <w:ind w:left="95"/>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05AD4">
              <w:rPr>
                <w:rFonts w:ascii="Arial" w:hAnsi="Arial" w:cs="Arial"/>
                <w:bCs/>
              </w:rPr>
              <w:t xml:space="preserve">Week 2 </w:t>
            </w:r>
          </w:p>
        </w:tc>
        <w:tc>
          <w:tcPr>
            <w:cnfStyle w:val="000100000000" w:firstRow="0" w:lastRow="0" w:firstColumn="0" w:lastColumn="1" w:oddVBand="0" w:evenVBand="0" w:oddHBand="0" w:evenHBand="0" w:firstRowFirstColumn="0" w:firstRowLastColumn="0" w:lastRowFirstColumn="0" w:lastRowLastColumn="0"/>
            <w:tcW w:w="2268" w:type="dxa"/>
            <w:tcBorders>
              <w:left w:val="dotted" w:sz="6" w:space="0" w:color="4BACC6"/>
              <w:bottom w:val="dotted" w:sz="6" w:space="0" w:color="4BACC6"/>
              <w:right w:val="dotted" w:sz="6" w:space="0" w:color="4BACC6"/>
            </w:tcBorders>
            <w:shd w:val="clear" w:color="auto" w:fill="FFFFFF"/>
          </w:tcPr>
          <w:p w14:paraId="0A71BD15" w14:textId="6989FDD7" w:rsidR="008A68B9" w:rsidRPr="00405AD4" w:rsidRDefault="008A68B9" w:rsidP="007E1FB4">
            <w:pPr>
              <w:spacing w:before="120" w:after="120"/>
              <w:ind w:left="95"/>
              <w:jc w:val="center"/>
              <w:rPr>
                <w:rFonts w:ascii="Arial" w:hAnsi="Arial" w:cs="Arial"/>
                <w:b w:val="0"/>
              </w:rPr>
            </w:pPr>
            <w:r w:rsidRPr="00405AD4">
              <w:rPr>
                <w:rFonts w:ascii="Arial" w:hAnsi="Arial" w:cs="Arial"/>
                <w:b w:val="0"/>
              </w:rPr>
              <w:t>Week 4</w:t>
            </w:r>
          </w:p>
        </w:tc>
      </w:tr>
      <w:tr w:rsidR="008A68B9" w:rsidRPr="00855C6E" w14:paraId="3A3F94D8" w14:textId="77777777" w:rsidTr="008A68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dotted" w:sz="6" w:space="0" w:color="4BACC6"/>
              <w:bottom w:val="dotted" w:sz="6" w:space="0" w:color="4BACC6"/>
              <w:right w:val="dotted" w:sz="6" w:space="0" w:color="4BACC6"/>
            </w:tcBorders>
            <w:shd w:val="clear" w:color="auto" w:fill="FFFFFF"/>
          </w:tcPr>
          <w:p w14:paraId="79D92C3A" w14:textId="77777777" w:rsidR="008A68B9" w:rsidRPr="00405AD4" w:rsidRDefault="008A68B9" w:rsidP="007E1FB4">
            <w:pPr>
              <w:spacing w:before="120" w:after="120"/>
              <w:ind w:left="0"/>
              <w:rPr>
                <w:rFonts w:ascii="Arial" w:hAnsi="Arial" w:cs="Arial"/>
              </w:rPr>
            </w:pPr>
            <w:r w:rsidRPr="00405AD4">
              <w:rPr>
                <w:rFonts w:ascii="Arial" w:hAnsi="Arial" w:cs="Arial"/>
              </w:rPr>
              <w:t>Over 6 months and under 12 months</w:t>
            </w:r>
          </w:p>
        </w:tc>
        <w:tc>
          <w:tcPr>
            <w:cnfStyle w:val="000010000000" w:firstRow="0" w:lastRow="0" w:firstColumn="0" w:lastColumn="0" w:oddVBand="1" w:evenVBand="0" w:oddHBand="0" w:evenHBand="0" w:firstRowFirstColumn="0" w:firstRowLastColumn="0" w:lastRowFirstColumn="0" w:lastRowLastColumn="0"/>
            <w:tcW w:w="2127" w:type="dxa"/>
            <w:tcBorders>
              <w:top w:val="dotted" w:sz="6" w:space="0" w:color="4BACC6"/>
              <w:left w:val="dotted" w:sz="6" w:space="0" w:color="4BACC6"/>
              <w:bottom w:val="dotted" w:sz="6" w:space="0" w:color="4BACC6"/>
              <w:right w:val="dotted" w:sz="6" w:space="0" w:color="4BACC6"/>
            </w:tcBorders>
            <w:shd w:val="clear" w:color="auto" w:fill="FFFFFF"/>
          </w:tcPr>
          <w:p w14:paraId="1B829F90" w14:textId="77777777" w:rsidR="008A68B9" w:rsidRPr="00405AD4" w:rsidRDefault="008A68B9" w:rsidP="007E1FB4">
            <w:pPr>
              <w:spacing w:before="120" w:after="120"/>
              <w:ind w:left="31"/>
              <w:jc w:val="center"/>
              <w:rPr>
                <w:rFonts w:ascii="Arial" w:hAnsi="Arial" w:cs="Arial"/>
                <w:bCs/>
              </w:rPr>
            </w:pPr>
            <w:r w:rsidRPr="00405AD4">
              <w:rPr>
                <w:rFonts w:ascii="Arial" w:hAnsi="Arial" w:cs="Arial"/>
                <w:bCs/>
              </w:rPr>
              <w:t>3 months</w:t>
            </w:r>
          </w:p>
        </w:tc>
        <w:tc>
          <w:tcPr>
            <w:tcW w:w="1701" w:type="dxa"/>
            <w:tcBorders>
              <w:top w:val="dotted" w:sz="6" w:space="0" w:color="4BACC6"/>
              <w:left w:val="dotted" w:sz="6" w:space="0" w:color="4BACC6"/>
              <w:bottom w:val="dotted" w:sz="6" w:space="0" w:color="4BACC6"/>
              <w:right w:val="dotted" w:sz="6" w:space="0" w:color="4BACC6"/>
            </w:tcBorders>
            <w:shd w:val="clear" w:color="auto" w:fill="FFFFFF"/>
          </w:tcPr>
          <w:p w14:paraId="7FD788A3" w14:textId="5D5E4252" w:rsidR="008A68B9" w:rsidRPr="00405AD4" w:rsidRDefault="008A68B9" w:rsidP="007E1FB4">
            <w:pPr>
              <w:spacing w:before="120" w:after="120"/>
              <w:ind w:left="95"/>
              <w:jc w:val="center"/>
              <w:cnfStyle w:val="000000010000" w:firstRow="0" w:lastRow="0" w:firstColumn="0" w:lastColumn="0" w:oddVBand="0" w:evenVBand="0" w:oddHBand="0" w:evenHBand="1" w:firstRowFirstColumn="0" w:firstRowLastColumn="0" w:lastRowFirstColumn="0" w:lastRowLastColumn="0"/>
              <w:rPr>
                <w:rFonts w:ascii="Arial" w:hAnsi="Arial" w:cs="Arial"/>
                <w:bCs/>
              </w:rPr>
            </w:pPr>
            <w:r w:rsidRPr="00405AD4">
              <w:rPr>
                <w:rFonts w:ascii="Arial" w:hAnsi="Arial" w:cs="Arial"/>
                <w:bCs/>
              </w:rPr>
              <w:t xml:space="preserve">Month 1 </w:t>
            </w:r>
          </w:p>
        </w:tc>
        <w:tc>
          <w:tcPr>
            <w:cnfStyle w:val="000100000000" w:firstRow="0" w:lastRow="0" w:firstColumn="0" w:lastColumn="1" w:oddVBand="0" w:evenVBand="0" w:oddHBand="0" w:evenHBand="0" w:firstRowFirstColumn="0" w:firstRowLastColumn="0" w:lastRowFirstColumn="0" w:lastRowLastColumn="0"/>
            <w:tcW w:w="2268" w:type="dxa"/>
            <w:tcBorders>
              <w:top w:val="dotted" w:sz="6" w:space="0" w:color="4BACC6"/>
              <w:left w:val="dotted" w:sz="6" w:space="0" w:color="4BACC6"/>
              <w:bottom w:val="dotted" w:sz="6" w:space="0" w:color="4BACC6"/>
              <w:right w:val="dotted" w:sz="6" w:space="0" w:color="4BACC6"/>
            </w:tcBorders>
            <w:shd w:val="clear" w:color="auto" w:fill="FFFFFF"/>
          </w:tcPr>
          <w:p w14:paraId="7D301FC4" w14:textId="2D8BA586" w:rsidR="008A68B9" w:rsidRPr="00405AD4" w:rsidRDefault="008A68B9" w:rsidP="007E1FB4">
            <w:pPr>
              <w:spacing w:before="120" w:after="120"/>
              <w:ind w:left="95"/>
              <w:jc w:val="center"/>
              <w:rPr>
                <w:rFonts w:ascii="Arial" w:hAnsi="Arial" w:cs="Arial"/>
                <w:b w:val="0"/>
              </w:rPr>
            </w:pPr>
            <w:r w:rsidRPr="00405AD4">
              <w:rPr>
                <w:rFonts w:ascii="Arial" w:hAnsi="Arial" w:cs="Arial"/>
                <w:b w:val="0"/>
              </w:rPr>
              <w:t>Month 3</w:t>
            </w:r>
          </w:p>
        </w:tc>
      </w:tr>
      <w:tr w:rsidR="008A68B9" w:rsidRPr="00855C6E" w14:paraId="60801838" w14:textId="77777777" w:rsidTr="008A6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dotted" w:sz="6" w:space="0" w:color="4BACC6"/>
              <w:bottom w:val="dotted" w:sz="6" w:space="0" w:color="4BACC6"/>
              <w:right w:val="dotted" w:sz="6" w:space="0" w:color="4BACC6"/>
            </w:tcBorders>
            <w:shd w:val="clear" w:color="auto" w:fill="FFFFFF"/>
          </w:tcPr>
          <w:p w14:paraId="343DF903" w14:textId="77777777" w:rsidR="008A68B9" w:rsidRPr="00405AD4" w:rsidRDefault="008A68B9" w:rsidP="007E1FB4">
            <w:pPr>
              <w:spacing w:before="120" w:after="120"/>
              <w:ind w:left="0"/>
              <w:rPr>
                <w:rFonts w:ascii="Arial" w:hAnsi="Arial" w:cs="Arial"/>
              </w:rPr>
            </w:pPr>
            <w:r w:rsidRPr="00405AD4">
              <w:rPr>
                <w:rFonts w:ascii="Arial" w:hAnsi="Arial" w:cs="Arial"/>
              </w:rPr>
              <w:t>12 months or more</w:t>
            </w:r>
          </w:p>
        </w:tc>
        <w:tc>
          <w:tcPr>
            <w:cnfStyle w:val="000010000000" w:firstRow="0" w:lastRow="0" w:firstColumn="0" w:lastColumn="0" w:oddVBand="1" w:evenVBand="0" w:oddHBand="0" w:evenHBand="0" w:firstRowFirstColumn="0" w:firstRowLastColumn="0" w:lastRowFirstColumn="0" w:lastRowLastColumn="0"/>
            <w:tcW w:w="2127" w:type="dxa"/>
            <w:tcBorders>
              <w:top w:val="dotted" w:sz="6" w:space="0" w:color="4BACC6"/>
              <w:left w:val="dotted" w:sz="6" w:space="0" w:color="4BACC6"/>
              <w:bottom w:val="dotted" w:sz="6" w:space="0" w:color="4BACC6"/>
              <w:right w:val="dotted" w:sz="6" w:space="0" w:color="4BACC6"/>
            </w:tcBorders>
            <w:shd w:val="clear" w:color="auto" w:fill="FFFFFF"/>
          </w:tcPr>
          <w:p w14:paraId="4886BA10" w14:textId="77777777" w:rsidR="008A68B9" w:rsidRPr="00405AD4" w:rsidRDefault="008A68B9" w:rsidP="007E1FB4">
            <w:pPr>
              <w:spacing w:before="120" w:after="120"/>
              <w:ind w:left="31"/>
              <w:jc w:val="center"/>
              <w:rPr>
                <w:rFonts w:ascii="Arial" w:hAnsi="Arial" w:cs="Arial"/>
                <w:bCs/>
              </w:rPr>
            </w:pPr>
            <w:r w:rsidRPr="00405AD4">
              <w:rPr>
                <w:rFonts w:ascii="Arial" w:hAnsi="Arial" w:cs="Arial"/>
                <w:bCs/>
              </w:rPr>
              <w:t>6 months</w:t>
            </w:r>
          </w:p>
        </w:tc>
        <w:tc>
          <w:tcPr>
            <w:tcW w:w="1701" w:type="dxa"/>
            <w:tcBorders>
              <w:top w:val="dotted" w:sz="6" w:space="0" w:color="4BACC6"/>
              <w:left w:val="dotted" w:sz="6" w:space="0" w:color="4BACC6"/>
              <w:bottom w:val="dotted" w:sz="6" w:space="0" w:color="4BACC6"/>
              <w:right w:val="dotted" w:sz="6" w:space="0" w:color="4BACC6"/>
            </w:tcBorders>
            <w:shd w:val="clear" w:color="auto" w:fill="FFFFFF"/>
          </w:tcPr>
          <w:p w14:paraId="7E14F526" w14:textId="771655A3" w:rsidR="008A68B9" w:rsidRPr="00405AD4" w:rsidRDefault="008A68B9" w:rsidP="007E1FB4">
            <w:pPr>
              <w:spacing w:before="120" w:after="120"/>
              <w:ind w:left="95"/>
              <w:jc w:val="cente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405AD4">
              <w:rPr>
                <w:rFonts w:ascii="Arial" w:hAnsi="Arial" w:cs="Arial"/>
                <w:bCs/>
              </w:rPr>
              <w:t xml:space="preserve">Month 3 </w:t>
            </w:r>
          </w:p>
        </w:tc>
        <w:tc>
          <w:tcPr>
            <w:cnfStyle w:val="000100000000" w:firstRow="0" w:lastRow="0" w:firstColumn="0" w:lastColumn="1" w:oddVBand="0" w:evenVBand="0" w:oddHBand="0" w:evenHBand="0" w:firstRowFirstColumn="0" w:firstRowLastColumn="0" w:lastRowFirstColumn="0" w:lastRowLastColumn="0"/>
            <w:tcW w:w="2268" w:type="dxa"/>
            <w:tcBorders>
              <w:top w:val="dotted" w:sz="6" w:space="0" w:color="4BACC6"/>
              <w:left w:val="dotted" w:sz="6" w:space="0" w:color="4BACC6"/>
              <w:bottom w:val="dotted" w:sz="6" w:space="0" w:color="4BACC6"/>
              <w:right w:val="dotted" w:sz="6" w:space="0" w:color="4BACC6"/>
            </w:tcBorders>
            <w:shd w:val="clear" w:color="auto" w:fill="FFFFFF"/>
          </w:tcPr>
          <w:p w14:paraId="739CC6B6" w14:textId="66C105DA" w:rsidR="008A68B9" w:rsidRPr="00405AD4" w:rsidRDefault="008A68B9" w:rsidP="007E1FB4">
            <w:pPr>
              <w:spacing w:before="120" w:after="120"/>
              <w:ind w:left="95"/>
              <w:jc w:val="center"/>
              <w:rPr>
                <w:rFonts w:ascii="Arial" w:hAnsi="Arial" w:cs="Arial"/>
                <w:b w:val="0"/>
              </w:rPr>
            </w:pPr>
            <w:r w:rsidRPr="00405AD4">
              <w:rPr>
                <w:rFonts w:ascii="Arial" w:hAnsi="Arial" w:cs="Arial"/>
                <w:b w:val="0"/>
              </w:rPr>
              <w:t xml:space="preserve">Month 6 </w:t>
            </w:r>
          </w:p>
        </w:tc>
      </w:tr>
      <w:tr w:rsidR="008A68B9" w:rsidRPr="00855C6E" w14:paraId="2BB08845" w14:textId="77777777" w:rsidTr="008A68B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Borders>
              <w:top w:val="dotted" w:sz="6" w:space="0" w:color="4BACC6"/>
              <w:right w:val="dotted" w:sz="6" w:space="0" w:color="4BACC6"/>
            </w:tcBorders>
            <w:shd w:val="clear" w:color="auto" w:fill="FFFFFF"/>
          </w:tcPr>
          <w:p w14:paraId="2D2E0FF6" w14:textId="77777777" w:rsidR="008A68B9" w:rsidRPr="00405AD4" w:rsidRDefault="008A68B9" w:rsidP="007E1FB4">
            <w:pPr>
              <w:spacing w:before="120" w:after="120"/>
              <w:ind w:left="0"/>
              <w:rPr>
                <w:rFonts w:ascii="Arial" w:hAnsi="Arial" w:cs="Arial"/>
              </w:rPr>
            </w:pPr>
            <w:r w:rsidRPr="00405AD4">
              <w:rPr>
                <w:rFonts w:ascii="Arial" w:hAnsi="Arial" w:cs="Arial"/>
              </w:rPr>
              <w:t xml:space="preserve">Permanent Contract </w:t>
            </w:r>
          </w:p>
        </w:tc>
        <w:tc>
          <w:tcPr>
            <w:cnfStyle w:val="000010000000" w:firstRow="0" w:lastRow="0" w:firstColumn="0" w:lastColumn="0" w:oddVBand="1" w:evenVBand="0" w:oddHBand="0" w:evenHBand="0" w:firstRowFirstColumn="0" w:firstRowLastColumn="0" w:lastRowFirstColumn="0" w:lastRowLastColumn="0"/>
            <w:tcW w:w="2127" w:type="dxa"/>
            <w:tcBorders>
              <w:top w:val="dotted" w:sz="6" w:space="0" w:color="4BACC6"/>
              <w:left w:val="dotted" w:sz="6" w:space="0" w:color="4BACC6"/>
              <w:right w:val="dotted" w:sz="6" w:space="0" w:color="4BACC6"/>
            </w:tcBorders>
            <w:shd w:val="clear" w:color="auto" w:fill="FFFFFF"/>
          </w:tcPr>
          <w:p w14:paraId="5B270E42" w14:textId="77777777" w:rsidR="008A68B9" w:rsidRPr="00405AD4" w:rsidRDefault="008A68B9" w:rsidP="007E1FB4">
            <w:pPr>
              <w:spacing w:before="120" w:after="120"/>
              <w:ind w:left="31"/>
              <w:jc w:val="center"/>
              <w:rPr>
                <w:rFonts w:ascii="Arial" w:hAnsi="Arial" w:cs="Arial"/>
                <w:b w:val="0"/>
              </w:rPr>
            </w:pPr>
            <w:r w:rsidRPr="00405AD4">
              <w:rPr>
                <w:rFonts w:ascii="Arial" w:hAnsi="Arial" w:cs="Arial"/>
                <w:b w:val="0"/>
              </w:rPr>
              <w:t xml:space="preserve">6 months </w:t>
            </w:r>
          </w:p>
        </w:tc>
        <w:tc>
          <w:tcPr>
            <w:tcW w:w="1701" w:type="dxa"/>
            <w:tcBorders>
              <w:top w:val="dotted" w:sz="6" w:space="0" w:color="4BACC6"/>
              <w:left w:val="dotted" w:sz="6" w:space="0" w:color="4BACC6"/>
              <w:right w:val="dotted" w:sz="6" w:space="0" w:color="4BACC6"/>
            </w:tcBorders>
            <w:shd w:val="clear" w:color="auto" w:fill="FFFFFF"/>
          </w:tcPr>
          <w:p w14:paraId="787112B7" w14:textId="69E13214" w:rsidR="008A68B9" w:rsidRPr="00405AD4" w:rsidRDefault="008A68B9" w:rsidP="007E1FB4">
            <w:pPr>
              <w:spacing w:before="120" w:after="120"/>
              <w:ind w:left="95"/>
              <w:jc w:val="center"/>
              <w:cnfStyle w:val="010000000000" w:firstRow="0" w:lastRow="1" w:firstColumn="0" w:lastColumn="0" w:oddVBand="0" w:evenVBand="0" w:oddHBand="0" w:evenHBand="0" w:firstRowFirstColumn="0" w:firstRowLastColumn="0" w:lastRowFirstColumn="0" w:lastRowLastColumn="0"/>
              <w:rPr>
                <w:rFonts w:ascii="Arial" w:hAnsi="Arial" w:cs="Arial"/>
                <w:b w:val="0"/>
              </w:rPr>
            </w:pPr>
            <w:r w:rsidRPr="00405AD4">
              <w:rPr>
                <w:rFonts w:ascii="Arial" w:hAnsi="Arial" w:cs="Arial"/>
                <w:b w:val="0"/>
              </w:rPr>
              <w:t xml:space="preserve">Month 3 </w:t>
            </w:r>
          </w:p>
        </w:tc>
        <w:tc>
          <w:tcPr>
            <w:cnfStyle w:val="000100000000" w:firstRow="0" w:lastRow="0" w:firstColumn="0" w:lastColumn="1" w:oddVBand="0" w:evenVBand="0" w:oddHBand="0" w:evenHBand="0" w:firstRowFirstColumn="0" w:firstRowLastColumn="0" w:lastRowFirstColumn="0" w:lastRowLastColumn="0"/>
            <w:tcW w:w="2268" w:type="dxa"/>
            <w:tcBorders>
              <w:top w:val="dotted" w:sz="6" w:space="0" w:color="4BACC6"/>
              <w:left w:val="dotted" w:sz="6" w:space="0" w:color="4BACC6"/>
              <w:right w:val="dotted" w:sz="6" w:space="0" w:color="4BACC6"/>
            </w:tcBorders>
            <w:shd w:val="clear" w:color="auto" w:fill="FFFFFF"/>
          </w:tcPr>
          <w:p w14:paraId="045AD52B" w14:textId="7A78D046" w:rsidR="008A68B9" w:rsidRPr="00405AD4" w:rsidRDefault="008A68B9" w:rsidP="007E1FB4">
            <w:pPr>
              <w:spacing w:before="120" w:after="120"/>
              <w:ind w:left="95"/>
              <w:jc w:val="center"/>
              <w:rPr>
                <w:rFonts w:ascii="Arial" w:hAnsi="Arial" w:cs="Arial"/>
                <w:b w:val="0"/>
              </w:rPr>
            </w:pPr>
            <w:r w:rsidRPr="00405AD4">
              <w:rPr>
                <w:rFonts w:ascii="Arial" w:hAnsi="Arial" w:cs="Arial"/>
                <w:b w:val="0"/>
              </w:rPr>
              <w:t xml:space="preserve">Month 6  </w:t>
            </w:r>
          </w:p>
        </w:tc>
      </w:tr>
    </w:tbl>
    <w:p w14:paraId="3B519524" w14:textId="34FF2E28" w:rsidR="004D5A65" w:rsidRPr="00405AD4" w:rsidRDefault="004D5A65" w:rsidP="00405AD4">
      <w:pPr>
        <w:jc w:val="both"/>
        <w:rPr>
          <w:rFonts w:ascii="Arial" w:hAnsi="Arial" w:cs="Arial"/>
          <w:bCs/>
          <w:color w:val="auto"/>
        </w:rPr>
      </w:pPr>
      <w:r w:rsidRPr="00405AD4">
        <w:rPr>
          <w:rFonts w:ascii="Arial" w:hAnsi="Arial" w:cs="Arial"/>
          <w:bCs/>
          <w:color w:val="auto"/>
        </w:rPr>
        <w:t xml:space="preserve">* Please note that the final review meeting should ideally be held at least two weeks prior to the end of the probationary period.  If it is not held before the end of the probationary period then the </w:t>
      </w:r>
      <w:r w:rsidR="00E076D7" w:rsidRPr="00405AD4">
        <w:rPr>
          <w:rFonts w:ascii="Arial" w:hAnsi="Arial" w:cs="Arial"/>
          <w:bCs/>
          <w:color w:val="auto"/>
        </w:rPr>
        <w:t>ICB</w:t>
      </w:r>
      <w:r w:rsidRPr="00405AD4">
        <w:rPr>
          <w:rFonts w:ascii="Arial" w:hAnsi="Arial" w:cs="Arial"/>
          <w:bCs/>
          <w:color w:val="auto"/>
        </w:rPr>
        <w:t xml:space="preserve"> cannot extend the probation further, and the individual will automatically (by default) be confirmed in post.  For example</w:t>
      </w:r>
      <w:r w:rsidR="008A68B9" w:rsidRPr="00405AD4">
        <w:rPr>
          <w:rFonts w:ascii="Arial" w:hAnsi="Arial" w:cs="Arial"/>
          <w:bCs/>
          <w:color w:val="auto"/>
        </w:rPr>
        <w:t>,</w:t>
      </w:r>
      <w:r w:rsidRPr="00405AD4">
        <w:rPr>
          <w:rFonts w:ascii="Arial" w:hAnsi="Arial" w:cs="Arial"/>
          <w:bCs/>
          <w:color w:val="auto"/>
        </w:rPr>
        <w:t xml:space="preserve"> an employee’s probationary period ends on 30</w:t>
      </w:r>
      <w:r w:rsidRPr="00405AD4">
        <w:rPr>
          <w:rFonts w:ascii="Arial" w:hAnsi="Arial" w:cs="Arial"/>
          <w:bCs/>
          <w:color w:val="auto"/>
          <w:vertAlign w:val="superscript"/>
        </w:rPr>
        <w:t>th</w:t>
      </w:r>
      <w:r w:rsidRPr="00405AD4">
        <w:rPr>
          <w:rFonts w:ascii="Arial" w:hAnsi="Arial" w:cs="Arial"/>
          <w:bCs/>
          <w:color w:val="auto"/>
        </w:rPr>
        <w:t xml:space="preserve"> June, the meeting must be held at least 2 weeks before that date.</w:t>
      </w:r>
    </w:p>
    <w:p w14:paraId="5068ADA9" w14:textId="162F5FC7" w:rsidR="00875085" w:rsidRPr="00BC370F" w:rsidRDefault="004D5A65" w:rsidP="00405AD4">
      <w:pPr>
        <w:pStyle w:val="Style2"/>
        <w:contextualSpacing w:val="0"/>
      </w:pPr>
      <w:r w:rsidRPr="004D5A65">
        <w:t>The employee may choose to be accompanied to formal review meetings by a colleague or trade union representative</w:t>
      </w:r>
      <w:r w:rsidR="00706188">
        <w:t xml:space="preserve"> </w:t>
      </w:r>
      <w:r w:rsidR="00A439C7" w:rsidRPr="00BC370F">
        <w:t>and</w:t>
      </w:r>
      <w:r w:rsidR="00706188" w:rsidRPr="00BC370F">
        <w:t xml:space="preserve"> will be given 5 working days</w:t>
      </w:r>
      <w:r w:rsidR="00A439C7" w:rsidRPr="00BC370F">
        <w:t>’</w:t>
      </w:r>
      <w:r w:rsidR="00706188" w:rsidRPr="00BC370F">
        <w:t xml:space="preserve"> notice of the meeting</w:t>
      </w:r>
      <w:r w:rsidRPr="00BC370F">
        <w:t>.</w:t>
      </w:r>
    </w:p>
    <w:p w14:paraId="52BCFE73" w14:textId="3C9A921E" w:rsidR="00875085" w:rsidRDefault="004D5A65" w:rsidP="00405AD4">
      <w:pPr>
        <w:pStyle w:val="Style2"/>
        <w:contextualSpacing w:val="0"/>
      </w:pPr>
      <w:r w:rsidRPr="004D5A65">
        <w:t>All other review meetings will fall within the scope of normal management/employee meetings/supervision and therefore there is no right to representation at these meetings</w:t>
      </w:r>
      <w:r w:rsidR="00272D3E">
        <w:t>.</w:t>
      </w:r>
    </w:p>
    <w:p w14:paraId="1BD0FD63" w14:textId="55CEC7E9" w:rsidR="00875085" w:rsidRPr="0015255F" w:rsidRDefault="004D5A65" w:rsidP="00875085">
      <w:pPr>
        <w:pStyle w:val="Heading3"/>
      </w:pPr>
      <w:bookmarkStart w:id="39" w:name="_Toc111044813"/>
      <w:r>
        <w:t>Review Meeting - Content</w:t>
      </w:r>
      <w:bookmarkEnd w:id="39"/>
    </w:p>
    <w:p w14:paraId="68F95912" w14:textId="10E45DB8" w:rsidR="004D5A65" w:rsidRDefault="004D5A65" w:rsidP="004D5A65">
      <w:pPr>
        <w:pStyle w:val="Style2"/>
      </w:pPr>
      <w:r>
        <w:t>Topics to be discussed at the meeting will include:</w:t>
      </w:r>
    </w:p>
    <w:p w14:paraId="40DAFF5A" w14:textId="53253359" w:rsidR="004D5A65" w:rsidRDefault="00405AD4" w:rsidP="00405AD4">
      <w:pPr>
        <w:pStyle w:val="ListParagraph"/>
        <w:numPr>
          <w:ilvl w:val="0"/>
          <w:numId w:val="40"/>
        </w:numPr>
      </w:pPr>
      <w:r>
        <w:t>R</w:t>
      </w:r>
      <w:r w:rsidR="004D5A65">
        <w:t>eview of actual performance including statistical information where appropriate, i.e.  accuracy and output</w:t>
      </w:r>
      <w:r>
        <w:t>.</w:t>
      </w:r>
    </w:p>
    <w:p w14:paraId="2C82E42E" w14:textId="4A082A2D" w:rsidR="004D5A65" w:rsidRDefault="00405AD4" w:rsidP="00405AD4">
      <w:pPr>
        <w:pStyle w:val="ListParagraph"/>
        <w:numPr>
          <w:ilvl w:val="0"/>
          <w:numId w:val="40"/>
        </w:numPr>
      </w:pPr>
      <w:r>
        <w:t>M</w:t>
      </w:r>
      <w:r w:rsidR="004D5A65">
        <w:t xml:space="preserve">ethods of improving this performance, </w:t>
      </w:r>
      <w:r w:rsidR="00A439C7">
        <w:t>i.e.,</w:t>
      </w:r>
      <w:r w:rsidR="004D5A65">
        <w:t xml:space="preserve"> training, coaching, mentoring etc</w:t>
      </w:r>
      <w:r>
        <w:t>.</w:t>
      </w:r>
    </w:p>
    <w:p w14:paraId="3478934D" w14:textId="596876D5" w:rsidR="004D5A65" w:rsidRDefault="00405AD4" w:rsidP="00405AD4">
      <w:pPr>
        <w:pStyle w:val="ListParagraph"/>
        <w:numPr>
          <w:ilvl w:val="0"/>
          <w:numId w:val="40"/>
        </w:numPr>
      </w:pPr>
      <w:r>
        <w:t>A</w:t>
      </w:r>
      <w:r w:rsidR="004D5A65">
        <w:t>ny problem areas, including corrective action</w:t>
      </w:r>
      <w:r>
        <w:t>.</w:t>
      </w:r>
    </w:p>
    <w:p w14:paraId="10B7BB9B" w14:textId="17A3AF82" w:rsidR="004D5A65" w:rsidRDefault="00405AD4" w:rsidP="00405AD4">
      <w:pPr>
        <w:pStyle w:val="ListParagraph"/>
        <w:numPr>
          <w:ilvl w:val="0"/>
          <w:numId w:val="40"/>
        </w:numPr>
      </w:pPr>
      <w:r>
        <w:t>A</w:t>
      </w:r>
      <w:r w:rsidR="004D5A65">
        <w:t>ny issues regarding attendance and conduct</w:t>
      </w:r>
      <w:r>
        <w:t>.</w:t>
      </w:r>
    </w:p>
    <w:p w14:paraId="76331E16" w14:textId="7D90D7CD" w:rsidR="004D5A65" w:rsidRDefault="00405AD4" w:rsidP="00405AD4">
      <w:pPr>
        <w:pStyle w:val="ListParagraph"/>
        <w:numPr>
          <w:ilvl w:val="0"/>
          <w:numId w:val="40"/>
        </w:numPr>
      </w:pPr>
      <w:r>
        <w:t>P</w:t>
      </w:r>
      <w:r w:rsidR="004D5A65">
        <w:t>erformance targets to be set</w:t>
      </w:r>
      <w:r>
        <w:t>.</w:t>
      </w:r>
    </w:p>
    <w:p w14:paraId="030F2692" w14:textId="23EC2700" w:rsidR="00875085" w:rsidRPr="0015255F" w:rsidRDefault="004D5A65" w:rsidP="00875085">
      <w:pPr>
        <w:pStyle w:val="Heading3"/>
      </w:pPr>
      <w:bookmarkStart w:id="40" w:name="_Toc111044814"/>
      <w:r>
        <w:lastRenderedPageBreak/>
        <w:t>First Formal Review Meeting</w:t>
      </w:r>
      <w:bookmarkEnd w:id="40"/>
    </w:p>
    <w:p w14:paraId="57A6CE6F" w14:textId="35A0E598" w:rsidR="00E076D7" w:rsidRDefault="004D5A65" w:rsidP="00405AD4">
      <w:pPr>
        <w:pStyle w:val="Style2"/>
        <w:contextualSpacing w:val="0"/>
      </w:pPr>
      <w:r>
        <w:t>The employee must be notified in writing of the date and time of the First Formal Review meeting.</w:t>
      </w:r>
    </w:p>
    <w:p w14:paraId="711E8FAD" w14:textId="7894D3B4" w:rsidR="004D5A65" w:rsidRDefault="004D5A65" w:rsidP="00405AD4">
      <w:pPr>
        <w:pStyle w:val="Style2"/>
        <w:contextualSpacing w:val="0"/>
      </w:pPr>
      <w:r>
        <w:t>At least 5 working days’ notice should be given and the employee should be informed of the right to be accompanied by a colleague or Trade Union representative.</w:t>
      </w:r>
    </w:p>
    <w:p w14:paraId="51931D3A" w14:textId="6000A73E" w:rsidR="004D5A65" w:rsidRDefault="004D5A65" w:rsidP="00405AD4">
      <w:pPr>
        <w:pStyle w:val="Style2"/>
        <w:contextualSpacing w:val="0"/>
      </w:pPr>
      <w:r>
        <w:t>Job performance, including attendance and conduct issues, and progress towards standards/objectives will be closely reviewed and managers will seek to establish whether the employee is making satisfactory progress in assuming the responsibilities of the job.</w:t>
      </w:r>
    </w:p>
    <w:p w14:paraId="714CB919" w14:textId="420759FC" w:rsidR="004D5A65" w:rsidRDefault="004D5A65" w:rsidP="00405AD4">
      <w:pPr>
        <w:pStyle w:val="Style2"/>
        <w:contextualSpacing w:val="0"/>
      </w:pPr>
      <w:r>
        <w:t>Employees will be made aware of progress made, of any discrepancy between actual and expected performance and what improvement is expected. Standards, target/review dates and areas for improvement will be agreed, and where necessary the probationary plan will be amended.  If necessary, employees should be advised that failure to improve performance within the required time scale will result in dismissal.</w:t>
      </w:r>
    </w:p>
    <w:p w14:paraId="0A7C672C" w14:textId="4B1B6F78" w:rsidR="004D5A65" w:rsidRDefault="004D5A65" w:rsidP="00405AD4">
      <w:pPr>
        <w:pStyle w:val="Style2"/>
        <w:contextualSpacing w:val="0"/>
      </w:pPr>
      <w:r>
        <w:t xml:space="preserve">Employees will be given the opportunity to discuss openly any difficulties they are experiencing, either on a work or personal level.  Managers will offer advice, </w:t>
      </w:r>
      <w:r w:rsidR="00A439C7">
        <w:t>support,</w:t>
      </w:r>
      <w:r>
        <w:t xml:space="preserve"> and counselling where appropriate.</w:t>
      </w:r>
    </w:p>
    <w:p w14:paraId="3D2B2552" w14:textId="61E40176" w:rsidR="004D5A65" w:rsidRDefault="004D5A65" w:rsidP="00405AD4">
      <w:pPr>
        <w:pStyle w:val="Style2"/>
        <w:contextualSpacing w:val="0"/>
      </w:pPr>
      <w:r>
        <w:t>Managers should record the outcome of the First Formal Review on the Probation Form. The managers and employee should all have their comments recorded.  The employee should receive a copy of the review.</w:t>
      </w:r>
    </w:p>
    <w:p w14:paraId="77476249" w14:textId="54856BB7" w:rsidR="00875085" w:rsidRPr="0015255F" w:rsidRDefault="004D5A65" w:rsidP="00405AD4">
      <w:pPr>
        <w:pStyle w:val="Style2"/>
        <w:contextualSpacing w:val="0"/>
      </w:pPr>
      <w:r>
        <w:t>This first meeting is also an ideal opportunity for managers to praise the individual’s progress - it is important to stress the positive aspects as much as possible throughout the review.</w:t>
      </w:r>
    </w:p>
    <w:p w14:paraId="05BDE41D" w14:textId="358A6387" w:rsidR="00875085" w:rsidRPr="0015255F" w:rsidRDefault="00E076D7" w:rsidP="00875085">
      <w:pPr>
        <w:pStyle w:val="Heading3"/>
      </w:pPr>
      <w:bookmarkStart w:id="41" w:name="_Toc111044815"/>
      <w:r>
        <w:t>Final Formal Review Meeting</w:t>
      </w:r>
      <w:bookmarkEnd w:id="41"/>
    </w:p>
    <w:p w14:paraId="7EDED19E" w14:textId="13182939" w:rsidR="00E076D7" w:rsidRDefault="00E076D7" w:rsidP="00405AD4">
      <w:pPr>
        <w:pStyle w:val="Style2"/>
        <w:contextualSpacing w:val="0"/>
      </w:pPr>
      <w:r>
        <w:t>The Final Formal Review meeting must be held at least two weeks before the end of the probationary period.  In extenuating circumstances, where it is anticipated that it will not be possible to hold the final review meeting before the end of the probationary period, an extension to the probationary period could be given. The circumstances and rationale for the extension must be explained to the individual and confirmed before the end of the probationary period.  An extension cannot be given retrospectively once the end of the probationary period has passed.  Circumstances such as these should be discussed with HR in time to enable appropriate notification to the employee.</w:t>
      </w:r>
    </w:p>
    <w:p w14:paraId="74C2DEEE" w14:textId="1918FD0D" w:rsidR="00E076D7" w:rsidRDefault="00E076D7" w:rsidP="00405AD4">
      <w:pPr>
        <w:pStyle w:val="Style2"/>
        <w:contextualSpacing w:val="0"/>
      </w:pPr>
      <w:r>
        <w:t xml:space="preserve">The employee must be notified in writing of the date and time of the Final Formal Review meeting. At least 5 working days’ notice should be given </w:t>
      </w:r>
      <w:r>
        <w:lastRenderedPageBreak/>
        <w:t>and the employee should be informed of the right to be accompanied by a colleague or Trade Union representative</w:t>
      </w:r>
      <w:r w:rsidR="00272D3E">
        <w:t>.</w:t>
      </w:r>
    </w:p>
    <w:p w14:paraId="63076F4B" w14:textId="6EB08861" w:rsidR="00E076D7" w:rsidRDefault="00E076D7" w:rsidP="00405AD4">
      <w:pPr>
        <w:pStyle w:val="Style2"/>
        <w:contextualSpacing w:val="0"/>
      </w:pPr>
      <w:r>
        <w:t>This meeting will discuss job performance and, if the employee’s performance is satisfactory in all respects, the manager should communicate this fact. Any shortfalls in performance will have been highlighted before now and there should be no surprises at this review meeting.</w:t>
      </w:r>
    </w:p>
    <w:p w14:paraId="2F456FC8" w14:textId="056CD4F9" w:rsidR="00E076D7" w:rsidRDefault="00E076D7" w:rsidP="00405AD4">
      <w:pPr>
        <w:pStyle w:val="Style2"/>
        <w:contextualSpacing w:val="0"/>
      </w:pPr>
      <w:r>
        <w:t>This meeting will have one of three outcomes:</w:t>
      </w:r>
    </w:p>
    <w:p w14:paraId="03F885D7" w14:textId="72A624CE" w:rsidR="00E076D7" w:rsidRDefault="00E076D7" w:rsidP="00405AD4">
      <w:pPr>
        <w:pStyle w:val="ListParagraph"/>
        <w:numPr>
          <w:ilvl w:val="0"/>
          <w:numId w:val="41"/>
        </w:numPr>
      </w:pPr>
      <w:proofErr w:type="gramStart"/>
      <w:r>
        <w:t>Make arrangements</w:t>
      </w:r>
      <w:proofErr w:type="gramEnd"/>
      <w:r>
        <w:t xml:space="preserve"> for employee to be confirmed in the established post</w:t>
      </w:r>
      <w:r w:rsidR="00405AD4">
        <w:t>.</w:t>
      </w:r>
    </w:p>
    <w:p w14:paraId="70334D70" w14:textId="022AC5E8" w:rsidR="00E076D7" w:rsidRDefault="00E076D7" w:rsidP="00405AD4">
      <w:pPr>
        <w:pStyle w:val="ListParagraph"/>
        <w:numPr>
          <w:ilvl w:val="0"/>
          <w:numId w:val="41"/>
        </w:numPr>
      </w:pPr>
      <w:r>
        <w:t>Termination of the contract; (this must have been discussed with an HR representative before the decision to terminate is taken and arrangements must be made for a manager with authority to dismiss to be present at the meeting and to consider the evidence presented by the manager</w:t>
      </w:r>
      <w:r w:rsidR="00D17269">
        <w:t xml:space="preserve"> </w:t>
      </w:r>
      <w:r>
        <w:t>and employee</w:t>
      </w:r>
      <w:r w:rsidR="00D17269">
        <w:t>)</w:t>
      </w:r>
      <w:r w:rsidR="00405AD4">
        <w:t>.</w:t>
      </w:r>
    </w:p>
    <w:p w14:paraId="7B2EB4B3" w14:textId="3B32FEF1" w:rsidR="00E076D7" w:rsidRDefault="00E076D7" w:rsidP="00405AD4">
      <w:pPr>
        <w:pStyle w:val="ListParagraph"/>
        <w:numPr>
          <w:ilvl w:val="0"/>
          <w:numId w:val="41"/>
        </w:numPr>
      </w:pPr>
      <w:r>
        <w:t>Exceptionally, extend the probationary period</w:t>
      </w:r>
      <w:r w:rsidR="00FC2CD3">
        <w:t>.</w:t>
      </w:r>
    </w:p>
    <w:p w14:paraId="1E2E27A7" w14:textId="2E6B3D04" w:rsidR="00875085" w:rsidRPr="0015255F" w:rsidRDefault="00E076D7" w:rsidP="00875085">
      <w:pPr>
        <w:pStyle w:val="Heading3"/>
      </w:pPr>
      <w:bookmarkStart w:id="42" w:name="_Toc111044816"/>
      <w:r>
        <w:t>Successful Completion of Probationary Period</w:t>
      </w:r>
      <w:bookmarkEnd w:id="42"/>
    </w:p>
    <w:p w14:paraId="754F08B1" w14:textId="77777777" w:rsidR="00E076D7" w:rsidRDefault="00E076D7" w:rsidP="00875085">
      <w:pPr>
        <w:pStyle w:val="Style2"/>
      </w:pPr>
      <w:r w:rsidRPr="00E076D7">
        <w:t>Where an employee has met the requirements of the probationary plan and the manager does not consider that any further training or review is required, the employee will be confirmed in post. The manager must write to confirm this within 5 days of the final probationary review meeting.</w:t>
      </w:r>
    </w:p>
    <w:p w14:paraId="0578FAE6" w14:textId="631097A5" w:rsidR="009F23CB" w:rsidRPr="00714834" w:rsidRDefault="009F23CB" w:rsidP="009F23CB">
      <w:pPr>
        <w:pStyle w:val="Heading3"/>
        <w:rPr>
          <w:color w:val="auto"/>
        </w:rPr>
      </w:pPr>
      <w:bookmarkStart w:id="43" w:name="_Toc111044817"/>
      <w:bookmarkStart w:id="44" w:name="_Hlk97812678"/>
      <w:r w:rsidRPr="00714834">
        <w:rPr>
          <w:color w:val="auto"/>
        </w:rPr>
        <w:t>Voluntary Resignation during/at the end of the Probation</w:t>
      </w:r>
      <w:bookmarkEnd w:id="43"/>
    </w:p>
    <w:p w14:paraId="0327651A" w14:textId="0E9682F1" w:rsidR="009F23CB" w:rsidRPr="00714834" w:rsidRDefault="009F23CB" w:rsidP="00405AD4">
      <w:pPr>
        <w:pStyle w:val="Style2"/>
        <w:contextualSpacing w:val="0"/>
        <w:rPr>
          <w:color w:val="auto"/>
        </w:rPr>
      </w:pPr>
      <w:r w:rsidRPr="00714834">
        <w:rPr>
          <w:color w:val="auto"/>
        </w:rPr>
        <w:t>The probationary period also serves as a period of time for the employee to determine if the role is right for them. Employees have the right to leave the employment of the ICB at any time including during the probation period if they feel they do not want to continue for any reason.</w:t>
      </w:r>
    </w:p>
    <w:p w14:paraId="0EB1E9A8" w14:textId="3F29FD8A" w:rsidR="009F23CB" w:rsidRPr="00714834" w:rsidRDefault="009F23CB" w:rsidP="00405AD4">
      <w:pPr>
        <w:pStyle w:val="Style2"/>
        <w:contextualSpacing w:val="0"/>
        <w:rPr>
          <w:color w:val="auto"/>
        </w:rPr>
      </w:pPr>
      <w:r w:rsidRPr="00714834">
        <w:rPr>
          <w:color w:val="auto"/>
        </w:rPr>
        <w:t>In these circumstances, should an employee not wish to serve a notice period, HR should be contacted for advice.</w:t>
      </w:r>
    </w:p>
    <w:p w14:paraId="7186F5CC" w14:textId="5C3395DE" w:rsidR="00875085" w:rsidRPr="00714834" w:rsidRDefault="009F23CB" w:rsidP="00405AD4">
      <w:pPr>
        <w:pStyle w:val="Style2"/>
        <w:contextualSpacing w:val="0"/>
        <w:rPr>
          <w:color w:val="auto"/>
        </w:rPr>
      </w:pPr>
      <w:r w:rsidRPr="00714834">
        <w:rPr>
          <w:color w:val="auto"/>
        </w:rPr>
        <w:t xml:space="preserve">Should the employee fail to follow the absence reporting procedure and be </w:t>
      </w:r>
      <w:r w:rsidR="00B544DF" w:rsidRPr="00714834">
        <w:rPr>
          <w:color w:val="auto"/>
        </w:rPr>
        <w:t xml:space="preserve">absent and uncontactable </w:t>
      </w:r>
      <w:r w:rsidRPr="00714834">
        <w:rPr>
          <w:color w:val="auto"/>
        </w:rPr>
        <w:t>during their probationary period this should, save in exceptional circumstances, lead to consideration of termination of employment.</w:t>
      </w:r>
    </w:p>
    <w:p w14:paraId="64488656" w14:textId="48F0747E" w:rsidR="00875085" w:rsidRPr="0015255F" w:rsidRDefault="00E076D7" w:rsidP="00875085">
      <w:pPr>
        <w:pStyle w:val="Heading3"/>
      </w:pPr>
      <w:bookmarkStart w:id="45" w:name="_Toc111044818"/>
      <w:bookmarkEnd w:id="44"/>
      <w:r>
        <w:t>Extension of Probationary Period</w:t>
      </w:r>
      <w:bookmarkEnd w:id="45"/>
    </w:p>
    <w:p w14:paraId="7DE2D920" w14:textId="1F90F6DB" w:rsidR="00E076D7" w:rsidRDefault="00E076D7" w:rsidP="00405AD4">
      <w:pPr>
        <w:pStyle w:val="Style2"/>
        <w:contextualSpacing w:val="0"/>
      </w:pPr>
      <w:r>
        <w:t xml:space="preserve">It may be appropriate to consider an extension to the probationary period to allow every opportunity for the employee to reach the required job performance. If this option is being considered, it should be discussed with HR prior to the employee being informed.  Where an extension is </w:t>
      </w:r>
      <w:r>
        <w:lastRenderedPageBreak/>
        <w:t>made, this should be for no longer than three months, and a further Final Formal Review meeting should be arranged for a date prior to the expiry of the extended probationary period which will follow the format specified above.</w:t>
      </w:r>
    </w:p>
    <w:p w14:paraId="0BF16148" w14:textId="03B9863E" w:rsidR="00875085" w:rsidRDefault="00E076D7" w:rsidP="00405AD4">
      <w:pPr>
        <w:pStyle w:val="Style2"/>
        <w:contextualSpacing w:val="0"/>
      </w:pPr>
      <w:r>
        <w:t>Any extension should be confirmed in writing within 5 working days.</w:t>
      </w:r>
    </w:p>
    <w:p w14:paraId="350E6D86" w14:textId="7F5FB1FD" w:rsidR="00875085" w:rsidRPr="0015255F" w:rsidRDefault="00E076D7" w:rsidP="00875085">
      <w:pPr>
        <w:pStyle w:val="Heading3"/>
      </w:pPr>
      <w:bookmarkStart w:id="46" w:name="_Toc111044819"/>
      <w:r>
        <w:t>Termination of Contract during Probationary Period</w:t>
      </w:r>
      <w:bookmarkEnd w:id="46"/>
    </w:p>
    <w:p w14:paraId="0B95A9BD" w14:textId="68BDB901" w:rsidR="00E076D7" w:rsidRDefault="00E076D7" w:rsidP="00405AD4">
      <w:pPr>
        <w:pStyle w:val="Style2"/>
        <w:contextualSpacing w:val="0"/>
      </w:pPr>
      <w:r>
        <w:t>The appointment may be terminated by the ICB during the probationary period at any time by the giving of statutory notice or payment in lieu of notice. Reasons for termination may include the following (however this list is not exhaustive):</w:t>
      </w:r>
    </w:p>
    <w:p w14:paraId="079D6BAA" w14:textId="2282A8C4" w:rsidR="00E076D7" w:rsidRDefault="00E076D7" w:rsidP="00B50564">
      <w:pPr>
        <w:pStyle w:val="ListParagraph"/>
        <w:numPr>
          <w:ilvl w:val="0"/>
          <w:numId w:val="42"/>
        </w:numPr>
      </w:pPr>
      <w:r>
        <w:t>Inability to maintain an acceptable attendance record</w:t>
      </w:r>
      <w:r w:rsidR="00405AD4">
        <w:t>.</w:t>
      </w:r>
    </w:p>
    <w:p w14:paraId="3D380E7B" w14:textId="09912087" w:rsidR="00E076D7" w:rsidRDefault="00E076D7" w:rsidP="00B50564">
      <w:pPr>
        <w:pStyle w:val="ListParagraph"/>
        <w:numPr>
          <w:ilvl w:val="0"/>
          <w:numId w:val="42"/>
        </w:numPr>
      </w:pPr>
      <w:r>
        <w:t>Failure to act in the best interests of the organisation</w:t>
      </w:r>
      <w:r w:rsidR="00405AD4">
        <w:t>.</w:t>
      </w:r>
    </w:p>
    <w:p w14:paraId="2A906797" w14:textId="1F998CCC" w:rsidR="00E076D7" w:rsidRDefault="00E076D7" w:rsidP="00B50564">
      <w:pPr>
        <w:pStyle w:val="ListParagraph"/>
        <w:numPr>
          <w:ilvl w:val="0"/>
          <w:numId w:val="42"/>
        </w:numPr>
      </w:pPr>
      <w:r>
        <w:t>Failure to comply with organisational policies and procedures as directed by management</w:t>
      </w:r>
      <w:r w:rsidR="00405AD4">
        <w:t>.</w:t>
      </w:r>
    </w:p>
    <w:p w14:paraId="00E2DCB5" w14:textId="75CDD094" w:rsidR="00E076D7" w:rsidRDefault="00E076D7" w:rsidP="00B50564">
      <w:pPr>
        <w:pStyle w:val="ListParagraph"/>
        <w:numPr>
          <w:ilvl w:val="0"/>
          <w:numId w:val="42"/>
        </w:numPr>
      </w:pPr>
      <w:r>
        <w:t xml:space="preserve">Performance in the role is not satisfactory </w:t>
      </w:r>
      <w:r w:rsidR="00A439C7">
        <w:t>e.g.,</w:t>
      </w:r>
      <w:r>
        <w:t xml:space="preserve"> employee fails to display the key attributes and competencies required in the role</w:t>
      </w:r>
      <w:r w:rsidR="00405AD4">
        <w:t>.</w:t>
      </w:r>
    </w:p>
    <w:p w14:paraId="345BACC1" w14:textId="7DD9BFAE" w:rsidR="00E076D7" w:rsidRDefault="00E076D7" w:rsidP="00B50564">
      <w:pPr>
        <w:pStyle w:val="ListParagraph"/>
        <w:numPr>
          <w:ilvl w:val="0"/>
          <w:numId w:val="42"/>
        </w:numPr>
      </w:pPr>
      <w:r>
        <w:t>If the employee fails consistently to deliver work against pre-agreed targets</w:t>
      </w:r>
      <w:r w:rsidR="00B50564">
        <w:t>.</w:t>
      </w:r>
    </w:p>
    <w:p w14:paraId="6E17DFA9" w14:textId="77777777" w:rsidR="00405AD4" w:rsidRDefault="00E076D7" w:rsidP="00405AD4">
      <w:pPr>
        <w:pStyle w:val="Style2"/>
        <w:contextualSpacing w:val="0"/>
      </w:pPr>
      <w:r>
        <w:t xml:space="preserve">Where the employee has failed to meet the required performance standards, and management have exhausted all reasonable and practical remedial action, the contract of employment will be terminated. The employee </w:t>
      </w:r>
      <w:r w:rsidR="00111E3B">
        <w:t xml:space="preserve">may </w:t>
      </w:r>
      <w:r>
        <w:t>be paid in lieu of notice and for any untaken accrued annual leave entitlement.</w:t>
      </w:r>
    </w:p>
    <w:p w14:paraId="20A57ABF" w14:textId="32C4EC21" w:rsidR="00D17269" w:rsidRPr="00405AD4" w:rsidRDefault="00E076D7" w:rsidP="00405AD4">
      <w:pPr>
        <w:pStyle w:val="Style2"/>
        <w:contextualSpacing w:val="0"/>
      </w:pPr>
      <w:r w:rsidRPr="00405AD4">
        <w:t xml:space="preserve">Where a manager considers that the employee should not be confirmed in post and that termination of contract is the most appropriate course of action, arrangements must be made for a manager with authority to dismiss </w:t>
      </w:r>
      <w:r w:rsidR="00D17269" w:rsidRPr="00405AD4">
        <w:t xml:space="preserve">(see Scheme of Delegation) </w:t>
      </w:r>
      <w:r w:rsidRPr="00405AD4">
        <w:t xml:space="preserve">to be present at the meeting and to consider the evidence presented by the manager, and employee. </w:t>
      </w:r>
      <w:r w:rsidR="002217F5">
        <w:t xml:space="preserve">See </w:t>
      </w:r>
      <w:r w:rsidR="00B84A4B">
        <w:t>paragraph 9.6 below.</w:t>
      </w:r>
      <w:r w:rsidR="00D17269" w:rsidRPr="00405AD4">
        <w:rPr>
          <w:color w:val="auto"/>
        </w:rPr>
        <w:br/>
      </w:r>
      <w:r w:rsidR="00D17269" w:rsidRPr="00405AD4">
        <w:rPr>
          <w:color w:val="auto"/>
        </w:rPr>
        <w:br/>
      </w:r>
      <w:bookmarkStart w:id="47" w:name="_Hlk97812806"/>
      <w:r w:rsidR="00D17269" w:rsidRPr="00405AD4">
        <w:rPr>
          <w:b/>
          <w:bCs/>
        </w:rPr>
        <w:t xml:space="preserve">Scheme of Delegation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4899"/>
      </w:tblGrid>
      <w:tr w:rsidR="00445344" w:rsidRPr="00445344" w14:paraId="00EE87FD" w14:textId="77777777" w:rsidTr="00D17269">
        <w:tc>
          <w:tcPr>
            <w:tcW w:w="2869" w:type="dxa"/>
          </w:tcPr>
          <w:p w14:paraId="0AAC015C" w14:textId="0F2AFAC2" w:rsidR="00445344" w:rsidRPr="00445344" w:rsidRDefault="00445344" w:rsidP="002A0EED">
            <w:pPr>
              <w:spacing w:before="0" w:after="0"/>
              <w:ind w:left="0"/>
              <w:rPr>
                <w:rFonts w:ascii="Arial" w:eastAsiaTheme="minorEastAsia" w:hAnsi="Arial" w:cs="Arial"/>
                <w:b/>
                <w:bCs/>
                <w:color w:val="auto"/>
                <w:szCs w:val="22"/>
                <w:lang w:val="en-US" w:eastAsia="zh-CN"/>
              </w:rPr>
            </w:pPr>
            <w:r w:rsidRPr="00445344">
              <w:rPr>
                <w:rFonts w:ascii="Arial" w:eastAsiaTheme="minorEastAsia" w:hAnsi="Arial" w:cs="Arial"/>
                <w:b/>
                <w:bCs/>
                <w:color w:val="auto"/>
                <w:szCs w:val="22"/>
                <w:lang w:val="en-US" w:eastAsia="zh-CN"/>
              </w:rPr>
              <w:t>Stage</w:t>
            </w:r>
          </w:p>
        </w:tc>
        <w:tc>
          <w:tcPr>
            <w:tcW w:w="4899" w:type="dxa"/>
          </w:tcPr>
          <w:p w14:paraId="03BCE6CA" w14:textId="6D572C7D" w:rsidR="00445344" w:rsidRPr="00445344" w:rsidRDefault="00445344" w:rsidP="002A0EED">
            <w:pPr>
              <w:spacing w:before="0" w:after="0"/>
              <w:ind w:left="0"/>
              <w:rPr>
                <w:rFonts w:ascii="Arial" w:eastAsiaTheme="minorEastAsia" w:hAnsi="Arial" w:cs="Arial"/>
                <w:b/>
                <w:bCs/>
                <w:color w:val="auto"/>
                <w:szCs w:val="22"/>
                <w:lang w:val="en-US" w:eastAsia="zh-CN"/>
              </w:rPr>
            </w:pPr>
            <w:r w:rsidRPr="00445344">
              <w:rPr>
                <w:rFonts w:ascii="Arial" w:eastAsiaTheme="minorEastAsia" w:hAnsi="Arial" w:cs="Arial"/>
                <w:b/>
                <w:bCs/>
                <w:color w:val="auto"/>
                <w:szCs w:val="22"/>
                <w:lang w:val="en-US" w:eastAsia="zh-CN"/>
              </w:rPr>
              <w:t xml:space="preserve">Responsible Manager </w:t>
            </w:r>
          </w:p>
        </w:tc>
      </w:tr>
      <w:tr w:rsidR="00D17269" w:rsidRPr="00714834" w14:paraId="4FBBF1DD" w14:textId="77777777" w:rsidTr="00D17269">
        <w:tc>
          <w:tcPr>
            <w:tcW w:w="2869" w:type="dxa"/>
          </w:tcPr>
          <w:p w14:paraId="0762A5EA" w14:textId="77777777" w:rsidR="00D17269" w:rsidRPr="00714834" w:rsidRDefault="00D17269" w:rsidP="002A0EED">
            <w:pPr>
              <w:spacing w:before="0" w:after="0"/>
              <w:ind w:left="0"/>
              <w:rPr>
                <w:rFonts w:ascii="Arial" w:eastAsiaTheme="minorEastAsia" w:hAnsi="Arial" w:cs="Arial"/>
                <w:color w:val="auto"/>
                <w:szCs w:val="22"/>
                <w:lang w:val="en-US" w:eastAsia="zh-CN"/>
              </w:rPr>
            </w:pPr>
            <w:r w:rsidRPr="00714834">
              <w:rPr>
                <w:rFonts w:ascii="Arial" w:eastAsiaTheme="minorEastAsia" w:hAnsi="Arial" w:cs="Arial"/>
                <w:color w:val="auto"/>
                <w:szCs w:val="22"/>
                <w:lang w:val="en-US" w:eastAsia="zh-CN"/>
              </w:rPr>
              <w:t>Dismissal Hearings</w:t>
            </w:r>
          </w:p>
        </w:tc>
        <w:tc>
          <w:tcPr>
            <w:tcW w:w="4899" w:type="dxa"/>
          </w:tcPr>
          <w:p w14:paraId="6E83C225" w14:textId="77777777" w:rsidR="00D17269" w:rsidRPr="00714834" w:rsidRDefault="00D17269" w:rsidP="002A0EED">
            <w:pPr>
              <w:spacing w:before="0" w:after="0"/>
              <w:ind w:left="0"/>
              <w:rPr>
                <w:rFonts w:ascii="Arial" w:eastAsiaTheme="minorEastAsia" w:hAnsi="Arial" w:cs="Arial"/>
                <w:color w:val="auto"/>
                <w:szCs w:val="22"/>
                <w:lang w:val="en-US" w:eastAsia="zh-CN"/>
              </w:rPr>
            </w:pPr>
            <w:r w:rsidRPr="00714834">
              <w:rPr>
                <w:rFonts w:ascii="Arial" w:eastAsiaTheme="minorEastAsia" w:hAnsi="Arial" w:cs="Arial"/>
                <w:color w:val="auto"/>
                <w:szCs w:val="22"/>
                <w:lang w:val="en-US" w:eastAsia="zh-CN"/>
              </w:rPr>
              <w:t>Chaired by a manager at grade 8B or above plus one other manager (which may be a HR representative)</w:t>
            </w:r>
          </w:p>
        </w:tc>
      </w:tr>
      <w:tr w:rsidR="00D17269" w:rsidRPr="00714834" w14:paraId="33D4F456" w14:textId="77777777" w:rsidTr="00D17269">
        <w:tc>
          <w:tcPr>
            <w:tcW w:w="2869" w:type="dxa"/>
          </w:tcPr>
          <w:p w14:paraId="783A7ED4" w14:textId="77777777" w:rsidR="00D17269" w:rsidRPr="00714834" w:rsidRDefault="00D17269" w:rsidP="002A0EED">
            <w:pPr>
              <w:spacing w:before="0" w:after="0"/>
              <w:ind w:left="0"/>
              <w:rPr>
                <w:rFonts w:ascii="Arial" w:eastAsiaTheme="minorEastAsia" w:hAnsi="Arial" w:cs="Arial"/>
                <w:color w:val="auto"/>
                <w:szCs w:val="22"/>
                <w:lang w:val="en-US" w:eastAsia="zh-CN"/>
              </w:rPr>
            </w:pPr>
            <w:r w:rsidRPr="00714834">
              <w:rPr>
                <w:rFonts w:ascii="Arial" w:eastAsiaTheme="minorEastAsia" w:hAnsi="Arial" w:cs="Arial"/>
                <w:color w:val="auto"/>
                <w:szCs w:val="22"/>
                <w:lang w:val="en-US" w:eastAsia="zh-CN"/>
              </w:rPr>
              <w:t>Appeal against dismissal</w:t>
            </w:r>
          </w:p>
        </w:tc>
        <w:tc>
          <w:tcPr>
            <w:tcW w:w="4899" w:type="dxa"/>
          </w:tcPr>
          <w:p w14:paraId="77207928" w14:textId="77777777" w:rsidR="00D17269" w:rsidRPr="00714834" w:rsidRDefault="00D17269" w:rsidP="002A0EED">
            <w:pPr>
              <w:spacing w:before="0" w:after="0"/>
              <w:ind w:left="0"/>
              <w:rPr>
                <w:rFonts w:ascii="Arial" w:eastAsiaTheme="minorEastAsia" w:hAnsi="Arial" w:cs="Arial"/>
                <w:color w:val="auto"/>
                <w:szCs w:val="22"/>
                <w:lang w:val="en-US" w:eastAsia="zh-CN"/>
              </w:rPr>
            </w:pPr>
            <w:r w:rsidRPr="00714834">
              <w:rPr>
                <w:rFonts w:ascii="Arial" w:eastAsiaTheme="minorEastAsia" w:hAnsi="Arial" w:cs="Arial"/>
                <w:color w:val="auto"/>
                <w:szCs w:val="22"/>
                <w:lang w:val="en-US" w:eastAsia="zh-CN"/>
              </w:rPr>
              <w:t>Chaired by a manager at Executive level or above plus one other manager and a HR representative</w:t>
            </w:r>
          </w:p>
        </w:tc>
      </w:tr>
    </w:tbl>
    <w:bookmarkEnd w:id="47"/>
    <w:p w14:paraId="7B0E4075" w14:textId="77777777" w:rsidR="00B50564" w:rsidRPr="00B50564" w:rsidRDefault="00E076D7" w:rsidP="00B50564">
      <w:pPr>
        <w:pStyle w:val="Style2"/>
        <w:contextualSpacing w:val="0"/>
      </w:pPr>
      <w:r w:rsidRPr="00B50564">
        <w:lastRenderedPageBreak/>
        <w:t>The employee must be notified in advance of the parties who will be present at this meeting and of their entitlement to representation by a Trade Union representative or colleague.</w:t>
      </w:r>
    </w:p>
    <w:p w14:paraId="16D8F7DF" w14:textId="41C9F023" w:rsidR="00E076D7" w:rsidRPr="00B50564" w:rsidRDefault="00E076D7" w:rsidP="00B50564">
      <w:pPr>
        <w:pStyle w:val="Style2"/>
        <w:contextualSpacing w:val="0"/>
      </w:pPr>
      <w:r w:rsidRPr="00B50564">
        <w:t>The employee will receive written confirmation of the decision along with the reasons. This must be given within 5 working days.  The employee will also be informed of their right to appeal against the decision. The appeal will be heard subsequent to the dismissal taking effect.</w:t>
      </w:r>
    </w:p>
    <w:p w14:paraId="77FBF03B" w14:textId="43EFB047" w:rsidR="00875085" w:rsidRPr="00B50564" w:rsidRDefault="00D17269" w:rsidP="00B50564">
      <w:pPr>
        <w:pStyle w:val="Style2"/>
        <w:contextualSpacing w:val="0"/>
      </w:pPr>
      <w:r w:rsidRPr="00B50564">
        <w:t>T</w:t>
      </w:r>
      <w:r w:rsidR="00E076D7" w:rsidRPr="00B50564">
        <w:t>here may be occasions where performance or behaviour is considered to be of such a serious nature, that it is required to escalate the matter to a Final Formal Review.  In this situation, termination of contract may be facilitated within a quicker timescale than would normally ensue.  The timescales and process for holding an earlier Final Formal Review meeting are as detailed above.</w:t>
      </w:r>
    </w:p>
    <w:p w14:paraId="753344A2" w14:textId="5D4A6790" w:rsidR="00E076D7" w:rsidRPr="0015255F" w:rsidRDefault="00E076D7" w:rsidP="00405AD4">
      <w:pPr>
        <w:pStyle w:val="Heading2"/>
      </w:pPr>
      <w:bookmarkStart w:id="48" w:name="_Toc111044820"/>
      <w:r>
        <w:t>Appeal</w:t>
      </w:r>
      <w:bookmarkEnd w:id="48"/>
    </w:p>
    <w:p w14:paraId="22C09AA2" w14:textId="7A4FC6DD" w:rsidR="00E076D7" w:rsidRDefault="00E076D7" w:rsidP="00E076D7">
      <w:pPr>
        <w:pStyle w:val="Style1"/>
      </w:pPr>
      <w:r>
        <w:t>Any appeal against the decision to terminate the contract during the probationary period should be made in writing to the next level of manager (</w:t>
      </w:r>
      <w:r w:rsidR="00A439C7">
        <w:t>i.e.,</w:t>
      </w:r>
      <w:r>
        <w:t xml:space="preserve"> the line managers’ manager) within 5 days of the written confirmation of termination of contract.</w:t>
      </w:r>
    </w:p>
    <w:p w14:paraId="5AF8A5DA" w14:textId="7D583F07" w:rsidR="00E076D7" w:rsidRDefault="00E076D7" w:rsidP="00E076D7">
      <w:pPr>
        <w:pStyle w:val="Style1"/>
      </w:pPr>
      <w:r>
        <w:t>The appeal letter should clearly state the grounds on which the employee is appealing.</w:t>
      </w:r>
    </w:p>
    <w:p w14:paraId="57967AF9" w14:textId="129A309B" w:rsidR="00E076D7" w:rsidRDefault="00E076D7" w:rsidP="00E076D7">
      <w:pPr>
        <w:pStyle w:val="Style1"/>
      </w:pPr>
      <w:r>
        <w:t xml:space="preserve">Appeals will normally be held within 20 working days of receipt of the appeal by the </w:t>
      </w:r>
      <w:r w:rsidR="00391CB5">
        <w:t xml:space="preserve">senior </w:t>
      </w:r>
      <w:r>
        <w:t>manager. The individual will be given 5 working days’ notice of the date of the appeal meeting.</w:t>
      </w:r>
    </w:p>
    <w:p w14:paraId="53FE67AC" w14:textId="3EFD21AB" w:rsidR="00E076D7" w:rsidRDefault="00E076D7" w:rsidP="00E076D7">
      <w:pPr>
        <w:pStyle w:val="Style1"/>
      </w:pPr>
      <w:r>
        <w:t>Both the individual and the line manager will be required to submit a statement of case, setting out the reasons for the termination and appeal. This should be submitted to the HR Representative (who will then share with the appeal panel) no later than 2 working days prior to the hearing date.</w:t>
      </w:r>
    </w:p>
    <w:p w14:paraId="55CD113B" w14:textId="49B63AB1" w:rsidR="00E076D7" w:rsidRDefault="00E076D7" w:rsidP="00E076D7">
      <w:pPr>
        <w:pStyle w:val="Style1"/>
      </w:pPr>
      <w:r>
        <w:t xml:space="preserve">Should either party wish to call any witnesses in support of their case, they should </w:t>
      </w:r>
      <w:proofErr w:type="gramStart"/>
      <w:r>
        <w:t>make arrangements</w:t>
      </w:r>
      <w:proofErr w:type="gramEnd"/>
      <w:r>
        <w:t xml:space="preserve"> for these people to be available on the day of the hearing and should notify the HR Representative of the names of these no later than 2 working days prior to the hearing date.</w:t>
      </w:r>
    </w:p>
    <w:p w14:paraId="1F6E96D7" w14:textId="1674A960" w:rsidR="00E076D7" w:rsidRDefault="00E076D7" w:rsidP="00E076D7">
      <w:pPr>
        <w:pStyle w:val="Style1"/>
      </w:pPr>
      <w:r>
        <w:t>Appeals will be heard by a manager with appropriate authority as outlined in the Scheme of Delegation.</w:t>
      </w:r>
      <w:r w:rsidR="00C80341">
        <w:t xml:space="preserve"> </w:t>
      </w:r>
      <w:r w:rsidR="00B84A4B">
        <w:t xml:space="preserve">See paragraph </w:t>
      </w:r>
      <w:r w:rsidR="00C80341">
        <w:t xml:space="preserve">8.10.3 above. </w:t>
      </w:r>
      <w:r>
        <w:t xml:space="preserve"> A representative from HR will be present at the appeal hearing.  The individual will have the right to be accompanied by a Trade Union Representative or colleague.</w:t>
      </w:r>
    </w:p>
    <w:p w14:paraId="66CD926A" w14:textId="3B78DF69" w:rsidR="00E076D7" w:rsidRDefault="00E076D7" w:rsidP="00E076D7">
      <w:pPr>
        <w:pStyle w:val="Style1"/>
      </w:pPr>
      <w:r>
        <w:t xml:space="preserve">Wherever possible the decision from the appeal panel will be communicated verbally to the appellant on the day of the hearing, </w:t>
      </w:r>
      <w:r>
        <w:lastRenderedPageBreak/>
        <w:t>however in some circumstances it may be necessary for the outcome to be given in writing. In this case, notification will be made within 7 working days.</w:t>
      </w:r>
    </w:p>
    <w:p w14:paraId="177BDDBC" w14:textId="268E724C" w:rsidR="00E076D7" w:rsidRPr="0015255F" w:rsidRDefault="00E076D7" w:rsidP="00E076D7">
      <w:pPr>
        <w:pStyle w:val="Style1"/>
      </w:pPr>
      <w:r>
        <w:t>The decision of the appeal hearing will be final.</w:t>
      </w:r>
    </w:p>
    <w:p w14:paraId="38D6A5E2" w14:textId="77777777" w:rsidR="00F913CD" w:rsidRPr="0015255F" w:rsidRDefault="00F913CD" w:rsidP="00405AD4">
      <w:pPr>
        <w:pStyle w:val="Heading2"/>
      </w:pPr>
      <w:bookmarkStart w:id="49" w:name="_Toc84611059"/>
      <w:bookmarkStart w:id="50" w:name="_Toc89326549"/>
      <w:bookmarkStart w:id="51" w:name="_Toc111044821"/>
      <w:r w:rsidRPr="0015255F">
        <w:t xml:space="preserve">Monitoring </w:t>
      </w:r>
      <w:r w:rsidRPr="006B3E9C">
        <w:t>Compliance</w:t>
      </w:r>
      <w:bookmarkEnd w:id="49"/>
      <w:bookmarkEnd w:id="50"/>
      <w:bookmarkEnd w:id="51"/>
    </w:p>
    <w:p w14:paraId="1BDFCF5D" w14:textId="77777777" w:rsidR="00C61DC5" w:rsidRPr="00C61DC5" w:rsidRDefault="00C61DC5" w:rsidP="00C61DC5">
      <w:pPr>
        <w:pStyle w:val="Style1"/>
        <w:rPr>
          <w:color w:val="auto"/>
        </w:rPr>
      </w:pPr>
      <w:r w:rsidRPr="00C61DC5">
        <w:rPr>
          <w:color w:val="auto"/>
        </w:rPr>
        <w:t>The HR Team will be responsible for monitoring that this procedure is followed and may be consulted at any stage through the process to offer advice to those involved.</w:t>
      </w:r>
    </w:p>
    <w:p w14:paraId="7422DC41" w14:textId="77777777" w:rsidR="00C61DC5" w:rsidRPr="00C61DC5" w:rsidRDefault="00C61DC5" w:rsidP="00C61DC5">
      <w:pPr>
        <w:pStyle w:val="Style1"/>
        <w:rPr>
          <w:color w:val="auto"/>
        </w:rPr>
      </w:pPr>
      <w:r w:rsidRPr="00C61DC5">
        <w:rPr>
          <w:color w:val="auto"/>
        </w:rPr>
        <w:t>Monitoring information will be published and reported as appropriate.</w:t>
      </w:r>
    </w:p>
    <w:p w14:paraId="78688FAA" w14:textId="77777777" w:rsidR="00C61DC5" w:rsidRPr="00C61DC5" w:rsidRDefault="00C61DC5" w:rsidP="00C61DC5">
      <w:pPr>
        <w:pStyle w:val="Style1"/>
        <w:rPr>
          <w:color w:val="auto"/>
        </w:rPr>
      </w:pPr>
      <w:r w:rsidRPr="00C61DC5">
        <w:rPr>
          <w:color w:val="auto"/>
        </w:rPr>
        <w:t>Should the monitoring uncover any shortfalls in the implementation of the policy, the HR team will work with the relevant management team to draw up an action plan for improvement. This action plan may include, for example:</w:t>
      </w:r>
    </w:p>
    <w:p w14:paraId="5E5C55E1" w14:textId="1C5B5974" w:rsidR="00C61DC5" w:rsidRPr="00C61DC5" w:rsidRDefault="00445344" w:rsidP="00445344">
      <w:pPr>
        <w:pStyle w:val="Style1"/>
        <w:numPr>
          <w:ilvl w:val="1"/>
          <w:numId w:val="44"/>
        </w:numPr>
        <w:ind w:left="1560" w:hanging="426"/>
        <w:contextualSpacing/>
        <w:rPr>
          <w:color w:val="auto"/>
        </w:rPr>
      </w:pPr>
      <w:r>
        <w:rPr>
          <w:color w:val="auto"/>
        </w:rPr>
        <w:t>T</w:t>
      </w:r>
      <w:r w:rsidR="00C61DC5" w:rsidRPr="00C61DC5">
        <w:rPr>
          <w:color w:val="auto"/>
        </w:rPr>
        <w:t>raining for line managers</w:t>
      </w:r>
      <w:r>
        <w:rPr>
          <w:color w:val="auto"/>
        </w:rPr>
        <w:t>.</w:t>
      </w:r>
    </w:p>
    <w:p w14:paraId="175792F3" w14:textId="04D28C41" w:rsidR="00C61DC5" w:rsidRPr="00C61DC5" w:rsidRDefault="00C61DC5" w:rsidP="00445344">
      <w:pPr>
        <w:pStyle w:val="Style1"/>
        <w:numPr>
          <w:ilvl w:val="1"/>
          <w:numId w:val="44"/>
        </w:numPr>
        <w:ind w:left="1560" w:hanging="426"/>
        <w:contextualSpacing/>
        <w:rPr>
          <w:color w:val="auto"/>
        </w:rPr>
      </w:pPr>
      <w:r w:rsidRPr="00C61DC5">
        <w:rPr>
          <w:color w:val="auto"/>
        </w:rPr>
        <w:t>A risk assessment</w:t>
      </w:r>
      <w:r w:rsidR="00445344">
        <w:rPr>
          <w:color w:val="auto"/>
        </w:rPr>
        <w:t>.</w:t>
      </w:r>
    </w:p>
    <w:p w14:paraId="53236A67" w14:textId="4B220790" w:rsidR="00C61DC5" w:rsidRDefault="00C61DC5" w:rsidP="00445344">
      <w:pPr>
        <w:pStyle w:val="Style1"/>
        <w:numPr>
          <w:ilvl w:val="1"/>
          <w:numId w:val="44"/>
        </w:numPr>
        <w:ind w:left="1560" w:hanging="426"/>
        <w:contextualSpacing/>
        <w:rPr>
          <w:color w:val="auto"/>
        </w:rPr>
      </w:pPr>
      <w:r w:rsidRPr="00C61DC5">
        <w:rPr>
          <w:color w:val="auto"/>
        </w:rPr>
        <w:t>It is also anticipated that any issues in respect of the implementation of the policy may be identified as a result of staff exercising their right of appeal.</w:t>
      </w:r>
    </w:p>
    <w:p w14:paraId="03671137" w14:textId="70C3B5C6" w:rsidR="00F913CD" w:rsidRPr="0015255F" w:rsidRDefault="00F913CD" w:rsidP="00405AD4">
      <w:pPr>
        <w:pStyle w:val="Heading2"/>
      </w:pPr>
      <w:bookmarkStart w:id="52" w:name="_Toc84611060"/>
      <w:bookmarkStart w:id="53" w:name="_Toc89326550"/>
      <w:bookmarkStart w:id="54" w:name="_Toc111044822"/>
      <w:r w:rsidRPr="0015255F">
        <w:t xml:space="preserve">Staff </w:t>
      </w:r>
      <w:r w:rsidRPr="006B3E9C">
        <w:t>Training</w:t>
      </w:r>
      <w:bookmarkEnd w:id="52"/>
      <w:bookmarkEnd w:id="53"/>
      <w:bookmarkEnd w:id="54"/>
    </w:p>
    <w:p w14:paraId="240C110C" w14:textId="19CBB9EE" w:rsidR="00F913CD" w:rsidRPr="00FC2CD3" w:rsidRDefault="00647550" w:rsidP="00647550">
      <w:pPr>
        <w:pStyle w:val="Style1"/>
        <w:rPr>
          <w:color w:val="auto"/>
        </w:rPr>
      </w:pPr>
      <w:bookmarkStart w:id="55" w:name="_Hlk97823823"/>
      <w:r w:rsidRPr="00FC2CD3">
        <w:rPr>
          <w:color w:val="auto"/>
        </w:rPr>
        <w:t>No essential (including mandatory) learning and development requirements have been identified for any staff groups, in order to fulfil the requirements stated within this policy.</w:t>
      </w:r>
    </w:p>
    <w:p w14:paraId="4C8C72CB" w14:textId="0A73DC01" w:rsidR="00FC2CD3" w:rsidRPr="00FC2CD3" w:rsidRDefault="00FC2CD3" w:rsidP="00647550">
      <w:pPr>
        <w:pStyle w:val="Style1"/>
        <w:rPr>
          <w:color w:val="auto"/>
        </w:rPr>
      </w:pPr>
      <w:r w:rsidRPr="00FC2CD3">
        <w:rPr>
          <w:color w:val="auto"/>
        </w:rPr>
        <w:t>Guidance can be sought from the Human Resources team.</w:t>
      </w:r>
    </w:p>
    <w:p w14:paraId="7DF6B752" w14:textId="282725FF" w:rsidR="00F913CD" w:rsidRPr="0015255F" w:rsidRDefault="00F913CD" w:rsidP="00405AD4">
      <w:pPr>
        <w:pStyle w:val="Heading2"/>
      </w:pPr>
      <w:bookmarkStart w:id="56" w:name="_Toc84611061"/>
      <w:bookmarkStart w:id="57" w:name="_Toc89326551"/>
      <w:bookmarkStart w:id="58" w:name="_Toc111044823"/>
      <w:bookmarkEnd w:id="55"/>
      <w:r w:rsidRPr="0015255F">
        <w:t xml:space="preserve">Arrangements </w:t>
      </w:r>
      <w:r w:rsidR="00B50564">
        <w:t>f</w:t>
      </w:r>
      <w:r w:rsidRPr="0015255F">
        <w:t>or Review</w:t>
      </w:r>
      <w:bookmarkEnd w:id="56"/>
      <w:bookmarkEnd w:id="57"/>
      <w:bookmarkEnd w:id="58"/>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9" w:name="_Toc84611062"/>
    </w:p>
    <w:p w14:paraId="4D2967FC" w14:textId="7EACC516" w:rsidR="00F913CD" w:rsidRPr="0015255F" w:rsidRDefault="00F913CD" w:rsidP="00405AD4">
      <w:pPr>
        <w:pStyle w:val="Heading2"/>
      </w:pPr>
      <w:bookmarkStart w:id="60" w:name="_Toc89326552"/>
      <w:bookmarkStart w:id="61" w:name="_Toc111044824"/>
      <w:bookmarkEnd w:id="59"/>
      <w:r w:rsidRPr="0015255F">
        <w:lastRenderedPageBreak/>
        <w:t xml:space="preserve">Associated Policies, Guidance </w:t>
      </w:r>
      <w:r w:rsidR="00B50564">
        <w:t>a</w:t>
      </w:r>
      <w:r w:rsidRPr="0015255F">
        <w:t>nd Documents</w:t>
      </w:r>
      <w:bookmarkEnd w:id="60"/>
      <w:bookmarkEnd w:id="61"/>
    </w:p>
    <w:p w14:paraId="7DE6C051" w14:textId="77777777" w:rsidR="00F913CD" w:rsidRPr="000F560D" w:rsidRDefault="00F913CD" w:rsidP="00201DAA">
      <w:pPr>
        <w:pStyle w:val="Heading4"/>
        <w:ind w:left="1134"/>
      </w:pPr>
      <w:r w:rsidRPr="000F560D">
        <w:t>Associated Policies</w:t>
      </w:r>
    </w:p>
    <w:p w14:paraId="186CDDB6" w14:textId="084B6F44" w:rsidR="00F913CD" w:rsidRPr="002A0EED" w:rsidRDefault="00B50564" w:rsidP="006B3E9C">
      <w:pPr>
        <w:pStyle w:val="ListParagraph"/>
        <w:rPr>
          <w:color w:val="auto"/>
        </w:rPr>
      </w:pPr>
      <w:r>
        <w:rPr>
          <w:color w:val="auto"/>
        </w:rPr>
        <w:t>None.</w:t>
      </w:r>
    </w:p>
    <w:p w14:paraId="23825361" w14:textId="77777777" w:rsidR="00F913CD" w:rsidRPr="0015255F" w:rsidRDefault="00F913CD" w:rsidP="00405AD4">
      <w:pPr>
        <w:pStyle w:val="Heading2"/>
      </w:pPr>
      <w:bookmarkStart w:id="62" w:name="_Toc89326553"/>
      <w:bookmarkStart w:id="63" w:name="_Toc111044825"/>
      <w:r w:rsidRPr="0015255F">
        <w:t>References</w:t>
      </w:r>
      <w:bookmarkEnd w:id="62"/>
      <w:bookmarkEnd w:id="63"/>
    </w:p>
    <w:p w14:paraId="59C575EC" w14:textId="01225818" w:rsidR="00F913CD" w:rsidRPr="002A0EED" w:rsidRDefault="002A0EED" w:rsidP="006B3E9C">
      <w:pPr>
        <w:pStyle w:val="ListParagraph"/>
        <w:rPr>
          <w:color w:val="auto"/>
        </w:rPr>
      </w:pPr>
      <w:r w:rsidRPr="002A0EED">
        <w:rPr>
          <w:color w:val="auto"/>
        </w:rPr>
        <w:t>None</w:t>
      </w:r>
      <w:r w:rsidR="00F913CD" w:rsidRPr="002A0EED">
        <w:rPr>
          <w:color w:val="auto"/>
        </w:rPr>
        <w:t>.</w:t>
      </w:r>
    </w:p>
    <w:p w14:paraId="0749B5BB" w14:textId="77777777" w:rsidR="00F913CD" w:rsidRPr="0015255F" w:rsidRDefault="00F913CD" w:rsidP="00405AD4">
      <w:pPr>
        <w:pStyle w:val="Heading2"/>
      </w:pPr>
      <w:bookmarkStart w:id="64" w:name="_Toc89326554"/>
      <w:bookmarkStart w:id="65" w:name="_Toc111044826"/>
      <w:r w:rsidRPr="0015255F">
        <w:t>Equality Impact Assessment</w:t>
      </w:r>
      <w:bookmarkEnd w:id="64"/>
      <w:bookmarkEnd w:id="65"/>
    </w:p>
    <w:p w14:paraId="51433942" w14:textId="2358F979" w:rsidR="005D5B67" w:rsidRDefault="005D5B67" w:rsidP="008344D6">
      <w:pPr>
        <w:pStyle w:val="Style1"/>
      </w:pPr>
      <w:r>
        <w:t>The EQIA has identified positive impact of this policy on protected characteristics</w:t>
      </w:r>
      <w:r w:rsidR="004C4E86">
        <w:t>.</w:t>
      </w:r>
    </w:p>
    <w:p w14:paraId="32344773" w14:textId="35F69F1F" w:rsidR="008344D6" w:rsidRDefault="00F913CD" w:rsidP="008344D6">
      <w:pPr>
        <w:pStyle w:val="Style1"/>
      </w:pPr>
      <w:r w:rsidRPr="0015255F">
        <w:t>The E</w:t>
      </w:r>
      <w:r w:rsidR="00965A70">
        <w:t>Q</w:t>
      </w:r>
      <w:r w:rsidRPr="0015255F">
        <w:t>IA has been included as Appendix A.</w:t>
      </w:r>
    </w:p>
    <w:p w14:paraId="64C72BB0" w14:textId="25DFB5F2" w:rsidR="006606C1" w:rsidRPr="00FC7C60" w:rsidRDefault="008344D6" w:rsidP="00B50564">
      <w:pPr>
        <w:pStyle w:val="Heading2"/>
        <w:numPr>
          <w:ilvl w:val="0"/>
          <w:numId w:val="0"/>
        </w:numPr>
      </w:pPr>
      <w:r>
        <w:br w:type="page"/>
      </w:r>
      <w:bookmarkStart w:id="66" w:name="_Toc419388298"/>
      <w:bookmarkStart w:id="67" w:name="_Toc47357161"/>
      <w:bookmarkStart w:id="68" w:name="_Toc84611065"/>
      <w:bookmarkStart w:id="69" w:name="_Toc89326555"/>
      <w:bookmarkStart w:id="70" w:name="_Toc111044827"/>
      <w:r w:rsidR="006606C1" w:rsidRPr="006606C1">
        <w:lastRenderedPageBreak/>
        <w:t>Appendix</w:t>
      </w:r>
      <w:r w:rsidR="006606C1">
        <w:t xml:space="preserve"> A</w:t>
      </w:r>
      <w:bookmarkEnd w:id="66"/>
      <w:bookmarkEnd w:id="67"/>
      <w:bookmarkEnd w:id="68"/>
      <w:bookmarkEnd w:id="69"/>
      <w:r w:rsidR="006606C1">
        <w:t xml:space="preserve"> </w:t>
      </w:r>
      <w:bookmarkStart w:id="71" w:name="_Toc84611066"/>
      <w:bookmarkStart w:id="72" w:name="_Toc89326556"/>
      <w:r w:rsidR="00A439C7">
        <w:t xml:space="preserve">– </w:t>
      </w:r>
      <w:r w:rsidR="006606C1" w:rsidRPr="00FC7C60">
        <w:t>Equality Impact Assessment</w:t>
      </w:r>
      <w:bookmarkEnd w:id="70"/>
      <w:bookmarkEnd w:id="71"/>
      <w:bookmarkEnd w:id="72"/>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73" w:name="_Toc89326557"/>
      <w:bookmarkStart w:id="74"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E076D7">
        <w:trPr>
          <w:trHeight w:val="1452"/>
        </w:trPr>
        <w:tc>
          <w:tcPr>
            <w:tcW w:w="2966" w:type="pct"/>
          </w:tcPr>
          <w:p w14:paraId="13593322" w14:textId="6EC7CE12" w:rsidR="0039715A" w:rsidRPr="00E81083" w:rsidRDefault="0039715A" w:rsidP="0039715A">
            <w:pPr>
              <w:spacing w:before="0" w:after="0"/>
              <w:ind w:left="0"/>
              <w:rPr>
                <w:rFonts w:ascii="Arial" w:eastAsia="Times New Roman" w:hAnsi="Arial" w:cs="Arial"/>
                <w:color w:val="auto"/>
              </w:rPr>
            </w:pPr>
            <w:r w:rsidRPr="0039715A">
              <w:rPr>
                <w:rFonts w:ascii="Arial" w:eastAsia="Times New Roman" w:hAnsi="Arial" w:cs="Arial"/>
                <w:b/>
                <w:bCs/>
                <w:color w:val="auto"/>
              </w:rPr>
              <w:t xml:space="preserve">Name of policy: </w:t>
            </w:r>
            <w:r w:rsidR="00FA4267" w:rsidRPr="00E81083">
              <w:rPr>
                <w:rFonts w:ascii="Arial" w:eastAsia="Times New Roman" w:hAnsi="Arial" w:cs="Arial"/>
                <w:color w:val="auto"/>
              </w:rPr>
              <w:t>Probation</w:t>
            </w:r>
          </w:p>
          <w:p w14:paraId="600B51DA" w14:textId="3FC827A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14783DFF" w:rsidR="0039715A" w:rsidRPr="0039715A" w:rsidRDefault="0039715A" w:rsidP="00B50564">
            <w:pPr>
              <w:spacing w:before="0" w:after="0"/>
              <w:ind w:left="0"/>
              <w:rPr>
                <w:rFonts w:ascii="Arial" w:eastAsia="Times New Roman" w:hAnsi="Arial" w:cs="Arial"/>
                <w:bCs/>
                <w:color w:val="auto"/>
              </w:rPr>
            </w:pPr>
            <w:r w:rsidRPr="0039715A">
              <w:rPr>
                <w:rFonts w:ascii="Arial" w:eastAsia="Times New Roman" w:hAnsi="Arial" w:cs="Arial"/>
                <w:b/>
                <w:bCs/>
                <w:color w:val="auto"/>
              </w:rPr>
              <w:t>Version number (if relevant</w:t>
            </w:r>
            <w:r w:rsidRPr="004B3747">
              <w:rPr>
                <w:rFonts w:ascii="Arial" w:eastAsia="Times New Roman" w:hAnsi="Arial" w:cs="Arial"/>
                <w:b/>
                <w:bCs/>
                <w:color w:val="auto"/>
              </w:rPr>
              <w:t xml:space="preserve">):  </w:t>
            </w:r>
            <w:r w:rsidR="00384469" w:rsidRPr="00E81083">
              <w:rPr>
                <w:rFonts w:ascii="Arial" w:eastAsia="Times New Roman" w:hAnsi="Arial" w:cs="Arial"/>
                <w:color w:val="auto"/>
              </w:rPr>
              <w:t>2</w:t>
            </w:r>
            <w:r w:rsidR="00505AAB" w:rsidRPr="00E81083">
              <w:rPr>
                <w:rFonts w:ascii="Arial" w:eastAsia="Times New Roman" w:hAnsi="Arial" w:cs="Arial"/>
                <w:color w:val="auto"/>
              </w:rPr>
              <w:t>.0</w:t>
            </w:r>
          </w:p>
        </w:tc>
        <w:tc>
          <w:tcPr>
            <w:tcW w:w="2034" w:type="pct"/>
          </w:tcPr>
          <w:p w14:paraId="663B4A0D" w14:textId="673170A8"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FA4267">
              <w:rPr>
                <w:rFonts w:ascii="Arial" w:eastAsia="Times New Roman" w:hAnsi="Arial" w:cs="Arial"/>
                <w:bCs/>
                <w:color w:val="auto"/>
              </w:rPr>
              <w:t xml:space="preserve">People </w:t>
            </w:r>
          </w:p>
          <w:p w14:paraId="0B94CD5C" w14:textId="7CA5F327" w:rsidR="0039715A" w:rsidRPr="0039715A" w:rsidRDefault="0039715A" w:rsidP="0039715A">
            <w:pPr>
              <w:spacing w:before="0" w:after="0"/>
              <w:ind w:left="0"/>
              <w:rPr>
                <w:rFonts w:ascii="Arial" w:eastAsia="Times New Roman" w:hAnsi="Arial" w:cs="Arial"/>
                <w:bCs/>
                <w:color w:val="auto"/>
              </w:rPr>
            </w:pPr>
          </w:p>
        </w:tc>
      </w:tr>
      <w:tr w:rsidR="0039715A" w:rsidRPr="0039715A" w14:paraId="264D93CB" w14:textId="77777777" w:rsidTr="00E076D7">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1D725AC0" w:rsidR="0039715A" w:rsidRPr="0039715A" w:rsidRDefault="00384469" w:rsidP="0039715A">
            <w:pPr>
              <w:spacing w:before="0" w:after="0"/>
              <w:ind w:left="0"/>
              <w:rPr>
                <w:rFonts w:ascii="Arial" w:eastAsia="Times New Roman" w:hAnsi="Arial" w:cs="Arial"/>
                <w:bCs/>
                <w:color w:val="auto"/>
              </w:rPr>
            </w:pPr>
            <w:r w:rsidRPr="004B3747">
              <w:rPr>
                <w:rFonts w:ascii="Arial" w:eastAsia="Times New Roman" w:hAnsi="Arial" w:cs="Arial"/>
                <w:bCs/>
                <w:color w:val="auto"/>
              </w:rPr>
              <w:t>Julia Atigla</w:t>
            </w:r>
            <w:r w:rsidR="00C61DC5">
              <w:rPr>
                <w:rFonts w:ascii="Arial" w:eastAsia="Times New Roman" w:hAnsi="Arial" w:cs="Arial"/>
                <w:bCs/>
                <w:color w:val="auto"/>
              </w:rPr>
              <w:t xml:space="preserve">, HR Business Partner </w:t>
            </w:r>
          </w:p>
        </w:tc>
        <w:tc>
          <w:tcPr>
            <w:tcW w:w="2034" w:type="pct"/>
          </w:tcPr>
          <w:p w14:paraId="252C86EB" w14:textId="0203CF39"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C61DC5">
              <w:rPr>
                <w:rFonts w:ascii="Arial" w:eastAsia="Times New Roman" w:hAnsi="Arial" w:cs="Arial"/>
                <w:bCs/>
                <w:color w:val="auto"/>
              </w:rPr>
              <w:t xml:space="preserve"> </w:t>
            </w:r>
            <w:r w:rsidR="0039589A">
              <w:rPr>
                <w:rFonts w:ascii="Arial" w:eastAsia="Times New Roman" w:hAnsi="Arial" w:cs="Arial"/>
                <w:bCs/>
                <w:color w:val="auto"/>
              </w:rPr>
              <w:t>May 2024</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E076D7">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E076D7">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C61DC5">
        <w:trPr>
          <w:trHeight w:val="1138"/>
        </w:trPr>
        <w:tc>
          <w:tcPr>
            <w:tcW w:w="5000" w:type="pct"/>
          </w:tcPr>
          <w:p w14:paraId="6ED2851C" w14:textId="00329568" w:rsidR="0039715A" w:rsidRPr="0039715A" w:rsidRDefault="00FA4267" w:rsidP="0039715A">
            <w:pPr>
              <w:autoSpaceDE w:val="0"/>
              <w:autoSpaceDN w:val="0"/>
              <w:adjustRightInd w:val="0"/>
              <w:spacing w:before="0" w:after="0"/>
              <w:ind w:left="0"/>
              <w:rPr>
                <w:rFonts w:ascii="Arial" w:eastAsia="Times New Roman" w:hAnsi="Arial" w:cs="Arial"/>
                <w:b/>
                <w:bCs/>
                <w:color w:val="000000"/>
              </w:rPr>
            </w:pPr>
            <w:r w:rsidRPr="007A125F">
              <w:t>This policy gives the framework for the facilitation of the probationary period (the first 3 or 6 months in post, depending on duration of contract) and provides information regarding successful completion, and exceptionally, extension or non-confirmation in post</w:t>
            </w:r>
          </w:p>
        </w:tc>
      </w:tr>
      <w:tr w:rsidR="0039715A" w:rsidRPr="0039715A" w14:paraId="506D2BC1" w14:textId="77777777" w:rsidTr="00E076D7">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E076D7">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FA4267" w:rsidRPr="0039715A" w14:paraId="6001719A" w14:textId="77777777" w:rsidTr="00E076D7">
        <w:trPr>
          <w:trHeight w:val="778"/>
        </w:trPr>
        <w:tc>
          <w:tcPr>
            <w:tcW w:w="5000" w:type="pct"/>
          </w:tcPr>
          <w:p w14:paraId="3AB229FC" w14:textId="28398DE1" w:rsidR="00FA4267" w:rsidRPr="0039715A" w:rsidRDefault="00FA4267" w:rsidP="00FA4267">
            <w:pPr>
              <w:spacing w:before="0" w:after="0"/>
              <w:ind w:left="0"/>
              <w:rPr>
                <w:rFonts w:ascii="Arial" w:eastAsia="Times New Roman" w:hAnsi="Arial" w:cs="Arial"/>
                <w:b/>
                <w:color w:val="auto"/>
              </w:rPr>
            </w:pPr>
            <w:r w:rsidRPr="00186CFB">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FA4267" w:rsidRPr="0039715A" w14:paraId="0D875C19" w14:textId="77777777" w:rsidTr="00E076D7">
        <w:tc>
          <w:tcPr>
            <w:tcW w:w="5000" w:type="pct"/>
          </w:tcPr>
          <w:p w14:paraId="326FFE9B" w14:textId="77777777" w:rsidR="00FA4267" w:rsidRPr="0039715A" w:rsidRDefault="00FA4267" w:rsidP="00FA4267">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FA4267" w:rsidRPr="0039715A" w14:paraId="162923DF" w14:textId="77777777" w:rsidTr="00E076D7">
        <w:trPr>
          <w:trHeight w:val="926"/>
        </w:trPr>
        <w:tc>
          <w:tcPr>
            <w:tcW w:w="5000" w:type="pct"/>
          </w:tcPr>
          <w:p w14:paraId="1CE4F21E" w14:textId="1D2A3FA5" w:rsidR="00FA4267" w:rsidRPr="0039715A" w:rsidRDefault="00FA4267" w:rsidP="00FA4267">
            <w:pPr>
              <w:spacing w:before="0" w:after="0"/>
              <w:ind w:left="0"/>
              <w:rPr>
                <w:rFonts w:ascii="Arial" w:eastAsia="Times New Roman" w:hAnsi="Arial" w:cs="Arial"/>
                <w:color w:val="auto"/>
              </w:rPr>
            </w:pPr>
            <w:r>
              <w:rPr>
                <w:rFonts w:ascii="Arial" w:eastAsia="Times New Roman" w:hAnsi="Arial" w:cs="Arial"/>
                <w:color w:val="auto"/>
              </w:rPr>
              <w:t xml:space="preserve">Relevant Trade Unions </w:t>
            </w:r>
            <w:r w:rsidRPr="00FA4267">
              <w:rPr>
                <w:rFonts w:ascii="Arial" w:eastAsia="Times New Roman" w:hAnsi="Arial" w:cs="Arial"/>
                <w:color w:val="auto"/>
              </w:rPr>
              <w:t>have been</w:t>
            </w:r>
            <w:r>
              <w:rPr>
                <w:rFonts w:ascii="Arial" w:eastAsia="Times New Roman" w:hAnsi="Arial" w:cs="Arial"/>
                <w:color w:val="auto"/>
              </w:rPr>
              <w:t xml:space="preserve"> consulted on the policy and any comments will be taken into consideration when the policy is published.</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6611A778"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r w:rsidR="00A439C7" w:rsidRPr="0039715A">
        <w:rPr>
          <w:rFonts w:ascii="Arial" w:eastAsia="Times New Roman" w:hAnsi="Arial" w:cs="Arial"/>
          <w:b/>
          <w:bCs/>
          <w:i/>
          <w:color w:val="auto"/>
        </w:rPr>
        <w:t xml:space="preserve">outcome </w:t>
      </w:r>
      <w:r w:rsidR="00A439C7"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2D21EA94" w:rsidR="0039715A" w:rsidRPr="0039715A" w:rsidRDefault="0039715A" w:rsidP="0039715A">
      <w:pPr>
        <w:ind w:left="0"/>
      </w:pPr>
      <w:r w:rsidRPr="0039715A">
        <w:t xml:space="preserve">Please tick to show if outcome is likely to be positive, </w:t>
      </w:r>
      <w:r w:rsidR="00A439C7" w:rsidRPr="0039715A">
        <w:t>negative,</w:t>
      </w:r>
      <w:r w:rsidRPr="0039715A">
        <w:t xml:space="preserve"> or neutral.  Consider direct and indirect discrimination, </w:t>
      </w:r>
      <w:r w:rsidR="00A439C7" w:rsidRPr="0039715A">
        <w:t>harassment,</w:t>
      </w:r>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E076D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2AB67E13" w:rsidR="0039715A" w:rsidRPr="0039715A" w:rsidRDefault="00FA4267"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899D1E0"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E076D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574B2366" w:rsidR="0039715A" w:rsidRPr="0039715A" w:rsidRDefault="00C61DC5"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371FBAB9"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6E635D63" w:rsidR="0039715A" w:rsidRPr="00E24027" w:rsidRDefault="00C61DC5" w:rsidP="0039715A">
            <w:pPr>
              <w:spacing w:before="0" w:after="0"/>
              <w:ind w:left="0"/>
              <w:rPr>
                <w:rFonts w:ascii="Arial" w:eastAsia="Times New Roman" w:hAnsi="Arial" w:cs="Arial"/>
                <w:color w:val="auto"/>
              </w:rPr>
            </w:pPr>
            <w:r w:rsidRPr="00E24027">
              <w:rPr>
                <w:rFonts w:ascii="Arial" w:eastAsia="Times New Roman" w:hAnsi="Arial" w:cs="Arial"/>
                <w:color w:val="auto"/>
              </w:rPr>
              <w:t>Consideration must be given as to whether the employee’s capability or poor attendance is due to a disability and, if this is the case, what reasonable adjustments may be put in place.</w:t>
            </w:r>
          </w:p>
        </w:tc>
      </w:tr>
      <w:tr w:rsidR="0039715A" w:rsidRPr="0039715A" w14:paraId="4A7DA75D" w14:textId="77777777" w:rsidTr="00E076D7">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2045CB55" w:rsidR="0039715A" w:rsidRPr="0039715A" w:rsidRDefault="00FA4267"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E24027" w:rsidRDefault="0039715A" w:rsidP="0039715A">
            <w:pPr>
              <w:spacing w:before="0" w:after="0"/>
              <w:ind w:left="0"/>
              <w:rPr>
                <w:rFonts w:ascii="Arial" w:eastAsia="Times New Roman" w:hAnsi="Arial" w:cs="Arial"/>
                <w:color w:val="auto"/>
              </w:rPr>
            </w:pPr>
          </w:p>
        </w:tc>
      </w:tr>
      <w:tr w:rsidR="0039715A" w:rsidRPr="0039715A" w14:paraId="5172CDAF" w14:textId="77777777" w:rsidTr="00E076D7">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30963AE5" w:rsidR="0039715A" w:rsidRPr="0039715A" w:rsidRDefault="00FA4267"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E24027" w:rsidRDefault="0039715A" w:rsidP="0039715A">
            <w:pPr>
              <w:spacing w:before="0" w:after="0"/>
              <w:ind w:left="0"/>
              <w:rPr>
                <w:rFonts w:ascii="Arial" w:eastAsia="Times New Roman" w:hAnsi="Arial" w:cs="Arial"/>
                <w:color w:val="auto"/>
              </w:rPr>
            </w:pPr>
          </w:p>
        </w:tc>
      </w:tr>
      <w:tr w:rsidR="0039715A" w:rsidRPr="0039715A" w14:paraId="78DE3D4D" w14:textId="77777777" w:rsidTr="00E076D7">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0E5E33D1" w:rsidR="0039715A" w:rsidRPr="0039715A" w:rsidRDefault="00FA4267"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E24027" w:rsidRDefault="0039715A" w:rsidP="0039715A">
            <w:pPr>
              <w:spacing w:before="0" w:after="0"/>
              <w:ind w:left="0"/>
              <w:rPr>
                <w:rFonts w:ascii="Arial" w:eastAsia="Times New Roman" w:hAnsi="Arial" w:cs="Arial"/>
                <w:color w:val="auto"/>
              </w:rPr>
            </w:pPr>
          </w:p>
        </w:tc>
      </w:tr>
      <w:tr w:rsidR="0039715A" w:rsidRPr="0039715A" w14:paraId="6E53A04F" w14:textId="77777777" w:rsidTr="00E076D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6DE6165F" w:rsidR="0039715A" w:rsidRPr="0039715A" w:rsidRDefault="00C61DC5"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606716E4"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2CE081DA" w:rsidR="0039715A" w:rsidRPr="00E24027" w:rsidRDefault="00C61DC5" w:rsidP="0039715A">
            <w:pPr>
              <w:spacing w:before="0" w:after="0"/>
              <w:ind w:left="0"/>
              <w:rPr>
                <w:rFonts w:ascii="Arial" w:eastAsia="Times New Roman" w:hAnsi="Arial" w:cs="Arial"/>
                <w:color w:val="auto"/>
              </w:rPr>
            </w:pPr>
            <w:r w:rsidRPr="00E24027">
              <w:rPr>
                <w:rFonts w:ascii="Arial" w:eastAsia="Times New Roman" w:hAnsi="Arial" w:cs="Arial"/>
                <w:color w:val="auto"/>
              </w:rPr>
              <w:t xml:space="preserve">The policy allows for absences due to gender transitioning to be </w:t>
            </w:r>
            <w:proofErr w:type="gramStart"/>
            <w:r w:rsidRPr="00E24027">
              <w:rPr>
                <w:rFonts w:ascii="Arial" w:eastAsia="Times New Roman" w:hAnsi="Arial" w:cs="Arial"/>
                <w:color w:val="auto"/>
              </w:rPr>
              <w:t>taken into account</w:t>
            </w:r>
            <w:proofErr w:type="gramEnd"/>
            <w:r w:rsidRPr="00E24027">
              <w:rPr>
                <w:rFonts w:ascii="Arial" w:eastAsia="Times New Roman" w:hAnsi="Arial" w:cs="Arial"/>
                <w:color w:val="auto"/>
              </w:rPr>
              <w:t xml:space="preserve"> re formal action and option for probation to be paused.</w:t>
            </w:r>
            <w:r w:rsidRPr="00E24027">
              <w:rPr>
                <w:color w:val="auto"/>
              </w:rPr>
              <w:t xml:space="preserve">  </w:t>
            </w:r>
          </w:p>
        </w:tc>
      </w:tr>
      <w:tr w:rsidR="0039715A" w:rsidRPr="0039715A" w14:paraId="0E7461B4" w14:textId="77777777" w:rsidTr="00E076D7">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66047F9A" w:rsidR="0039715A" w:rsidRPr="0039715A" w:rsidRDefault="00FA4267"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E24027" w:rsidRDefault="0039715A" w:rsidP="0039715A">
            <w:pPr>
              <w:spacing w:before="0" w:after="0"/>
              <w:ind w:left="0"/>
              <w:rPr>
                <w:rFonts w:ascii="Arial" w:eastAsia="Times New Roman" w:hAnsi="Arial" w:cs="Arial"/>
                <w:color w:val="auto"/>
              </w:rPr>
            </w:pPr>
          </w:p>
        </w:tc>
      </w:tr>
      <w:tr w:rsidR="0039715A" w:rsidRPr="0039715A" w14:paraId="73EFD30E" w14:textId="77777777" w:rsidTr="00E076D7">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4385C8D2" w:rsidR="0039715A" w:rsidRPr="0039715A" w:rsidRDefault="00C61DC5"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4FBA922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1C25D4C1" w:rsidR="0039715A" w:rsidRPr="00E24027" w:rsidRDefault="00C61DC5" w:rsidP="0039715A">
            <w:pPr>
              <w:spacing w:before="0" w:after="0"/>
              <w:ind w:left="0"/>
              <w:rPr>
                <w:rFonts w:ascii="Arial" w:eastAsia="Times New Roman" w:hAnsi="Arial" w:cs="Arial"/>
                <w:color w:val="auto"/>
              </w:rPr>
            </w:pPr>
            <w:r w:rsidRPr="00E24027">
              <w:rPr>
                <w:rFonts w:ascii="Arial" w:eastAsia="Times New Roman" w:hAnsi="Arial" w:cs="Arial"/>
                <w:color w:val="auto"/>
              </w:rPr>
              <w:t xml:space="preserve">The policy allows for absences due to pregnancy to be </w:t>
            </w:r>
            <w:proofErr w:type="gramStart"/>
            <w:r w:rsidRPr="00E24027">
              <w:rPr>
                <w:rFonts w:ascii="Arial" w:eastAsia="Times New Roman" w:hAnsi="Arial" w:cs="Arial"/>
                <w:color w:val="auto"/>
              </w:rPr>
              <w:t>taken into account</w:t>
            </w:r>
            <w:proofErr w:type="gramEnd"/>
            <w:r w:rsidRPr="00E24027">
              <w:rPr>
                <w:rFonts w:ascii="Arial" w:eastAsia="Times New Roman" w:hAnsi="Arial" w:cs="Arial"/>
                <w:color w:val="auto"/>
              </w:rPr>
              <w:t xml:space="preserve"> re formal action and option for probation to be paused.</w:t>
            </w:r>
            <w:r w:rsidRPr="00E24027">
              <w:rPr>
                <w:color w:val="auto"/>
              </w:rPr>
              <w:t xml:space="preserve">  </w:t>
            </w:r>
          </w:p>
        </w:tc>
      </w:tr>
      <w:tr w:rsidR="0039715A" w:rsidRPr="0039715A" w14:paraId="36FC0961" w14:textId="77777777" w:rsidTr="00E076D7">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194F1B8"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r w:rsidR="00896E3F" w:rsidRPr="0039715A">
              <w:rPr>
                <w:rFonts w:ascii="Arial" w:eastAsia="Times New Roman" w:hAnsi="Arial" w:cs="Arial"/>
                <w:color w:val="auto"/>
              </w:rPr>
              <w:t>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7B8ADFD7" w:rsidR="0039715A" w:rsidRPr="0039715A" w:rsidRDefault="00FA4267" w:rsidP="0039715A">
            <w:pPr>
              <w:spacing w:before="0" w:after="0"/>
              <w:ind w:left="0"/>
              <w:jc w:val="center"/>
              <w:rPr>
                <w:rFonts w:ascii="Arial" w:eastAsia="Times New Roman" w:hAnsi="Arial" w:cs="Arial"/>
                <w:color w:val="auto"/>
              </w:rPr>
            </w:pPr>
            <w:r>
              <w:rPr>
                <w:rFonts w:ascii="Arial" w:eastAsia="Times New Roman" w:hAnsi="Arial" w:cs="Arial"/>
                <w:color w:val="auto"/>
              </w:rPr>
              <w:t>√</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E24027" w:rsidRDefault="0039715A" w:rsidP="0039715A">
            <w:pPr>
              <w:spacing w:before="0" w:after="0"/>
              <w:ind w:left="0"/>
              <w:rPr>
                <w:rFonts w:ascii="Arial" w:eastAsia="Times New Roman" w:hAnsi="Arial" w:cs="Arial"/>
                <w:color w:val="auto"/>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E076D7">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E076D7">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FB77A7">
        <w:trPr>
          <w:trHeight w:val="289"/>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D53160">
        <w:trPr>
          <w:trHeight w:val="422"/>
        </w:trPr>
        <w:tc>
          <w:tcPr>
            <w:tcW w:w="5000" w:type="pct"/>
            <w:tcBorders>
              <w:top w:val="single" w:sz="4" w:space="0" w:color="auto"/>
              <w:left w:val="single" w:sz="4" w:space="0" w:color="auto"/>
              <w:right w:val="single" w:sz="4" w:space="0" w:color="auto"/>
            </w:tcBorders>
          </w:tcPr>
          <w:p w14:paraId="7DB44F0B" w14:textId="6439E736"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their right of appeal</w:t>
            </w:r>
            <w:r w:rsidR="00FA4267">
              <w:rPr>
                <w:rFonts w:ascii="Arial" w:eastAsia="Times New Roman" w:hAnsi="Arial" w:cs="Arial"/>
                <w:bCs/>
                <w:color w:val="auto"/>
              </w:rPr>
              <w:t>.</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E076D7">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E076D7">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D53160">
        <w:trPr>
          <w:trHeight w:val="571"/>
        </w:trPr>
        <w:tc>
          <w:tcPr>
            <w:tcW w:w="5000" w:type="pct"/>
            <w:tcBorders>
              <w:left w:val="single" w:sz="4" w:space="0" w:color="auto"/>
              <w:right w:val="single" w:sz="4" w:space="0" w:color="auto"/>
            </w:tcBorders>
          </w:tcPr>
          <w:p w14:paraId="3F4676B1"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Every 2 years as a minimum and earlier if there are any significant changes in legislation, </w:t>
            </w:r>
            <w:proofErr w:type="gramStart"/>
            <w:r w:rsidRPr="0039715A">
              <w:rPr>
                <w:rFonts w:ascii="Arial" w:eastAsia="Times New Roman" w:hAnsi="Arial" w:cs="Arial"/>
                <w:bCs/>
                <w:color w:val="auto"/>
              </w:rPr>
              <w:t>policy</w:t>
            </w:r>
            <w:proofErr w:type="gramEnd"/>
            <w:r w:rsidRPr="0039715A">
              <w:rPr>
                <w:rFonts w:ascii="Arial" w:eastAsia="Times New Roman" w:hAnsi="Arial" w:cs="Arial"/>
                <w:bCs/>
                <w:color w:val="auto"/>
              </w:rPr>
              <w:t xml:space="preserve"> or good practice.</w:t>
            </w:r>
          </w:p>
        </w:tc>
      </w:tr>
      <w:tr w:rsidR="0039715A" w:rsidRPr="0039715A" w14:paraId="7D9BD17D" w14:textId="77777777" w:rsidTr="00E076D7">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E076D7">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64138F2A" w14:textId="6B79432F" w:rsidR="009C3FE2" w:rsidRDefault="009C3FE2" w:rsidP="00405AD4">
      <w:pPr>
        <w:pStyle w:val="Heading2"/>
        <w:numPr>
          <w:ilvl w:val="0"/>
          <w:numId w:val="0"/>
        </w:numPr>
      </w:pPr>
      <w:bookmarkStart w:id="75" w:name="_Toc111044828"/>
      <w:bookmarkEnd w:id="73"/>
      <w:bookmarkEnd w:id="74"/>
      <w:r w:rsidRPr="006606C1">
        <w:lastRenderedPageBreak/>
        <w:t>Appendix</w:t>
      </w:r>
      <w:r>
        <w:t xml:space="preserve"> B – Union Representative or Work Colleague</w:t>
      </w:r>
      <w:bookmarkEnd w:id="75"/>
      <w:r>
        <w:t xml:space="preserve"> </w:t>
      </w:r>
    </w:p>
    <w:p w14:paraId="55A38EA2" w14:textId="77777777" w:rsidR="009C3FE2" w:rsidRPr="007D04C0" w:rsidRDefault="009C3FE2" w:rsidP="00B50564">
      <w:pPr>
        <w:spacing w:before="0" w:after="0"/>
        <w:ind w:left="0"/>
        <w:rPr>
          <w:color w:val="auto"/>
        </w:rPr>
      </w:pPr>
      <w:r w:rsidRPr="007D04C0">
        <w:rPr>
          <w:color w:val="auto"/>
        </w:rPr>
        <w:t xml:space="preserve">Employees are entitled to be accompanied by a union representative or workplace colleague, at any/all formal meetings held under this Policy. It is the employee’s responsibility to </w:t>
      </w:r>
      <w:proofErr w:type="gramStart"/>
      <w:r w:rsidRPr="007D04C0">
        <w:rPr>
          <w:color w:val="auto"/>
        </w:rPr>
        <w:t>make arrangements</w:t>
      </w:r>
      <w:proofErr w:type="gramEnd"/>
      <w:r w:rsidRPr="007D04C0">
        <w:rPr>
          <w:color w:val="auto"/>
        </w:rPr>
        <w:t xml:space="preserve"> to be accompanied. </w:t>
      </w:r>
      <w:r w:rsidRPr="007D04C0">
        <w:rPr>
          <w:color w:val="auto"/>
        </w:rPr>
        <w:br/>
      </w:r>
    </w:p>
    <w:p w14:paraId="7EA3C898" w14:textId="482AE202" w:rsidR="009C3FE2" w:rsidRPr="007D04C0" w:rsidRDefault="009C3FE2" w:rsidP="00B50564">
      <w:pPr>
        <w:spacing w:before="0" w:after="0"/>
        <w:ind w:left="0"/>
        <w:rPr>
          <w:color w:val="auto"/>
        </w:rPr>
      </w:pPr>
      <w:r w:rsidRPr="007D04C0">
        <w:rPr>
          <w:color w:val="auto"/>
        </w:rPr>
        <w:t xml:space="preserve">The employee must be informed of this right at the commencement and all subsequent </w:t>
      </w:r>
      <w:r w:rsidR="00BF68F5">
        <w:rPr>
          <w:color w:val="auto"/>
        </w:rPr>
        <w:t xml:space="preserve">formal </w:t>
      </w:r>
      <w:r w:rsidRPr="007D04C0">
        <w:rPr>
          <w:color w:val="auto"/>
        </w:rPr>
        <w:t>stages of this procedure.</w:t>
      </w:r>
    </w:p>
    <w:p w14:paraId="6C537710" w14:textId="77777777" w:rsidR="009C3FE2" w:rsidRPr="007D04C0" w:rsidRDefault="009C3FE2" w:rsidP="00B50564">
      <w:pPr>
        <w:ind w:left="0"/>
        <w:rPr>
          <w:color w:val="auto"/>
        </w:rPr>
      </w:pPr>
      <w:r w:rsidRPr="007D04C0">
        <w:rPr>
          <w:color w:val="auto"/>
        </w:rPr>
        <w:t xml:space="preserve">A workplace colleague must always be an employee of the ICB. </w:t>
      </w:r>
    </w:p>
    <w:p w14:paraId="590B86CA" w14:textId="77777777" w:rsidR="009C3FE2" w:rsidRPr="007D04C0" w:rsidRDefault="009C3FE2" w:rsidP="00B50564">
      <w:pPr>
        <w:spacing w:before="0" w:after="0"/>
        <w:ind w:left="0"/>
        <w:rPr>
          <w:color w:val="auto"/>
        </w:rPr>
      </w:pPr>
      <w:r w:rsidRPr="007D04C0">
        <w:rPr>
          <w:color w:val="auto"/>
        </w:rPr>
        <w:t xml:space="preserve">Reasonable time off should be afforded to the workplace colleague, in </w:t>
      </w:r>
    </w:p>
    <w:p w14:paraId="2A3ED577" w14:textId="77777777" w:rsidR="009C3FE2" w:rsidRPr="007D04C0" w:rsidRDefault="009C3FE2" w:rsidP="00B50564">
      <w:pPr>
        <w:spacing w:before="0" w:after="0"/>
        <w:ind w:left="0"/>
        <w:rPr>
          <w:color w:val="auto"/>
        </w:rPr>
      </w:pPr>
      <w:r w:rsidRPr="007D04C0">
        <w:rPr>
          <w:color w:val="auto"/>
        </w:rPr>
        <w:t>discussion with their Line Manager.</w:t>
      </w:r>
    </w:p>
    <w:p w14:paraId="47900727" w14:textId="77777777" w:rsidR="009C3FE2" w:rsidRPr="007D04C0" w:rsidRDefault="009C3FE2" w:rsidP="00B50564">
      <w:pPr>
        <w:spacing w:before="0" w:after="0"/>
        <w:ind w:left="0"/>
        <w:rPr>
          <w:color w:val="auto"/>
        </w:rPr>
      </w:pPr>
    </w:p>
    <w:p w14:paraId="7B6F4399" w14:textId="77777777" w:rsidR="009C3FE2" w:rsidRPr="007D04C0" w:rsidRDefault="009C3FE2" w:rsidP="00B50564">
      <w:pPr>
        <w:spacing w:before="0" w:after="0"/>
        <w:ind w:left="0"/>
        <w:rPr>
          <w:color w:val="auto"/>
        </w:rPr>
      </w:pPr>
      <w:r w:rsidRPr="007D04C0">
        <w:rPr>
          <w:color w:val="auto"/>
        </w:rPr>
        <w:t>The representative or workplace colleague may address the meeting and confer with the employee, during the meeting, put forward the employee’s case, summarise the employee’s case and/or respond on the employee’s behalf to any view expressed at the hearing.</w:t>
      </w:r>
    </w:p>
    <w:p w14:paraId="76813C04" w14:textId="77777777" w:rsidR="009C3FE2" w:rsidRPr="007D04C0" w:rsidRDefault="009C3FE2" w:rsidP="00B50564">
      <w:pPr>
        <w:ind w:left="0"/>
        <w:rPr>
          <w:color w:val="auto"/>
        </w:rPr>
      </w:pPr>
      <w:r w:rsidRPr="007D04C0">
        <w:rPr>
          <w:color w:val="auto"/>
        </w:rPr>
        <w:t>The representative or workplace colleague may not answer questions on behalf of the employee or prevent the employee from explaining their case.</w:t>
      </w:r>
    </w:p>
    <w:p w14:paraId="56E853F9" w14:textId="77777777" w:rsidR="009C3FE2" w:rsidRPr="007D04C0" w:rsidRDefault="009C3FE2" w:rsidP="00B50564">
      <w:pPr>
        <w:ind w:left="0"/>
        <w:rPr>
          <w:color w:val="auto"/>
        </w:rPr>
      </w:pPr>
      <w:r w:rsidRPr="007D04C0">
        <w:rPr>
          <w:color w:val="auto"/>
        </w:rPr>
        <w:t>Any union representative or workplace colleague must maintain confidentiality during and after the application of this policy.</w:t>
      </w:r>
    </w:p>
    <w:p w14:paraId="027ECE90" w14:textId="355A4F8C" w:rsidR="009C3FE2" w:rsidRPr="002C27F9" w:rsidRDefault="009C3FE2" w:rsidP="002C27F9">
      <w:pPr>
        <w:ind w:left="0"/>
        <w:rPr>
          <w:color w:val="auto"/>
        </w:rPr>
      </w:pPr>
      <w:r w:rsidRPr="007D04C0">
        <w:rPr>
          <w:color w:val="auto"/>
        </w:rPr>
        <w:t xml:space="preserve">If the reason given for failing to attend a meeting is due to the non-availability of a trade union representative or workplace colleague and there have been no earlier adjournments in the process for this reason, on only one occasion the meeting will be postponed and a new meeting will be arranged within reasonable </w:t>
      </w:r>
      <w:r w:rsidR="0039589A" w:rsidRPr="007D04C0">
        <w:rPr>
          <w:color w:val="auto"/>
        </w:rPr>
        <w:t>time:</w:t>
      </w:r>
      <w:r w:rsidRPr="007D04C0">
        <w:rPr>
          <w:color w:val="auto"/>
        </w:rPr>
        <w:t xml:space="preserve"> normally 5 working days. Exceptional circumstances will always be considered.</w:t>
      </w:r>
    </w:p>
    <w:sectPr w:rsidR="009C3FE2" w:rsidRPr="002C27F9" w:rsidSect="009C523D">
      <w:headerReference w:type="default" r:id="rId8"/>
      <w:footerReference w:type="default" r:id="rId9"/>
      <w:headerReference w:type="first" r:id="rId10"/>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EDFD3" w14:textId="77777777" w:rsidR="00D42FCC" w:rsidRDefault="00D42FCC" w:rsidP="00EB783D">
      <w:pPr>
        <w:spacing w:before="0" w:after="0"/>
      </w:pPr>
      <w:r>
        <w:separator/>
      </w:r>
    </w:p>
  </w:endnote>
  <w:endnote w:type="continuationSeparator" w:id="0">
    <w:p w14:paraId="7FE787CD" w14:textId="77777777" w:rsidR="00D42FCC" w:rsidRDefault="00D42FC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251A2490" w:rsidR="00405AD4" w:rsidRPr="00A91472" w:rsidRDefault="000F2A1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405AD4" w:rsidRPr="003B4AF6">
          <w:t xml:space="preserve">Probation Policy </w:t>
        </w:r>
        <w:r w:rsidR="00505AAB">
          <w:t>V</w:t>
        </w:r>
        <w:r w:rsidR="00A439C7">
          <w:t>2</w:t>
        </w:r>
        <w:r w:rsidR="00505AAB">
          <w:t>.0</w:t>
        </w:r>
      </w:sdtContent>
    </w:sdt>
    <w:r w:rsidR="00405AD4" w:rsidRPr="003B4AF6">
      <w:tab/>
    </w:r>
    <w:r w:rsidR="00405AD4" w:rsidRPr="003B4AF6">
      <w:tab/>
      <w:t xml:space="preserve">Page </w:t>
    </w:r>
    <w:r w:rsidR="00405AD4" w:rsidRPr="003B4AF6">
      <w:fldChar w:fldCharType="begin"/>
    </w:r>
    <w:r w:rsidR="00405AD4" w:rsidRPr="003B4AF6">
      <w:instrText xml:space="preserve"> PAGE </w:instrText>
    </w:r>
    <w:r w:rsidR="00405AD4" w:rsidRPr="003B4AF6">
      <w:fldChar w:fldCharType="separate"/>
    </w:r>
    <w:r w:rsidR="00405AD4" w:rsidRPr="003B4AF6">
      <w:t>2</w:t>
    </w:r>
    <w:r w:rsidR="00405AD4" w:rsidRPr="003B4AF6">
      <w:fldChar w:fldCharType="end"/>
    </w:r>
    <w:r w:rsidR="00405AD4" w:rsidRPr="003B4AF6">
      <w:t xml:space="preserve"> of </w:t>
    </w:r>
    <w:r w:rsidR="00A439C7">
      <w:t>19</w:t>
    </w:r>
  </w:p>
  <w:p w14:paraId="387B9B1B" w14:textId="77777777" w:rsidR="00405AD4" w:rsidRDefault="00405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D4B4" w14:textId="77777777" w:rsidR="00D42FCC" w:rsidRDefault="00D42FCC" w:rsidP="00EB783D">
      <w:pPr>
        <w:spacing w:before="0" w:after="0"/>
      </w:pPr>
      <w:r>
        <w:separator/>
      </w:r>
    </w:p>
  </w:footnote>
  <w:footnote w:type="continuationSeparator" w:id="0">
    <w:p w14:paraId="0B49B497" w14:textId="77777777" w:rsidR="00D42FCC" w:rsidRDefault="00D42FC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132126F9" w:rsidR="00405AD4" w:rsidRDefault="00405AD4"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1AED4A48" w:rsidR="00405AD4" w:rsidRDefault="007A1BA9">
    <w:pPr>
      <w:pStyle w:val="Header"/>
    </w:pPr>
    <w:r>
      <w:rPr>
        <w:noProof/>
      </w:rPr>
      <mc:AlternateContent>
        <mc:Choice Requires="wpg">
          <w:drawing>
            <wp:anchor distT="0" distB="0" distL="114300" distR="114300" simplePos="0" relativeHeight="251669504" behindDoc="0" locked="0" layoutInCell="1" allowOverlap="1" wp14:anchorId="1C476ACC" wp14:editId="6F9DCA77">
              <wp:simplePos x="0" y="0"/>
              <wp:positionH relativeFrom="margin">
                <wp:align>center</wp:align>
              </wp:positionH>
              <wp:positionV relativeFrom="paragraph">
                <wp:posOffset>-228600</wp:posOffset>
              </wp:positionV>
              <wp:extent cx="5976283"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536227BA" id="Group 3" o:spid="_x0000_s1026" alt="&quot;&quot;" style="position:absolute;margin-left:0;margin-top:-18pt;width:470.55pt;height:61.25pt;z-index:25166950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CE52AF1"/>
    <w:multiLevelType w:val="hybridMultilevel"/>
    <w:tmpl w:val="30D02C5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A53779"/>
    <w:multiLevelType w:val="hybridMultilevel"/>
    <w:tmpl w:val="9DC039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B71DD"/>
    <w:multiLevelType w:val="hybridMultilevel"/>
    <w:tmpl w:val="FA46D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B367ED"/>
    <w:multiLevelType w:val="hybridMultilevel"/>
    <w:tmpl w:val="8B48C7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3DF64900"/>
    <w:multiLevelType w:val="hybridMultilevel"/>
    <w:tmpl w:val="7D9687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41343233"/>
    <w:multiLevelType w:val="multilevel"/>
    <w:tmpl w:val="6032C3E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38479D"/>
    <w:multiLevelType w:val="hybridMultilevel"/>
    <w:tmpl w:val="157A6AE6"/>
    <w:lvl w:ilvl="0" w:tplc="08090001">
      <w:start w:val="1"/>
      <w:numFmt w:val="bullet"/>
      <w:lvlText w:val=""/>
      <w:lvlJc w:val="left"/>
      <w:pPr>
        <w:ind w:left="1854" w:hanging="360"/>
      </w:pPr>
      <w:rPr>
        <w:rFonts w:ascii="Symbol" w:hAnsi="Symbol" w:hint="default"/>
      </w:rPr>
    </w:lvl>
    <w:lvl w:ilvl="1" w:tplc="08090001">
      <w:start w:val="1"/>
      <w:numFmt w:val="bullet"/>
      <w:lvlText w:val=""/>
      <w:lvlJc w:val="left"/>
      <w:pPr>
        <w:ind w:left="2574" w:hanging="360"/>
      </w:pPr>
      <w:rPr>
        <w:rFonts w:ascii="Symbol" w:hAnsi="Symbo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9D952A1"/>
    <w:multiLevelType w:val="hybridMultilevel"/>
    <w:tmpl w:val="7C149600"/>
    <w:lvl w:ilvl="0" w:tplc="08090001">
      <w:start w:val="1"/>
      <w:numFmt w:val="bullet"/>
      <w:lvlText w:val=""/>
      <w:lvlJc w:val="left"/>
      <w:pPr>
        <w:ind w:left="1854" w:hanging="360"/>
      </w:pPr>
      <w:rPr>
        <w:rFonts w:ascii="Symbol" w:hAnsi="Symbol" w:hint="default"/>
      </w:rPr>
    </w:lvl>
    <w:lvl w:ilvl="1" w:tplc="08562886">
      <w:numFmt w:val="bullet"/>
      <w:lvlText w:val="•"/>
      <w:lvlJc w:val="left"/>
      <w:pPr>
        <w:ind w:left="2574" w:hanging="360"/>
      </w:pPr>
      <w:rPr>
        <w:rFonts w:ascii="Arial" w:eastAsiaTheme="majorEastAsia" w:hAnsi="Arial" w:cs="Arial"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2"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0852AE4"/>
    <w:multiLevelType w:val="hybridMultilevel"/>
    <w:tmpl w:val="498CD03A"/>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935C2F"/>
    <w:multiLevelType w:val="hybridMultilevel"/>
    <w:tmpl w:val="85F466C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8"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9E4257"/>
    <w:multiLevelType w:val="hybridMultilevel"/>
    <w:tmpl w:val="CF00DFD0"/>
    <w:lvl w:ilvl="0" w:tplc="6E90FB92">
      <w:start w:val="3"/>
      <w:numFmt w:val="bullet"/>
      <w:lvlText w:val="-"/>
      <w:lvlJc w:val="left"/>
      <w:pPr>
        <w:ind w:left="1180" w:hanging="360"/>
      </w:pPr>
      <w:rPr>
        <w:rFonts w:ascii="Arial" w:eastAsiaTheme="minorEastAsia" w:hAnsi="Arial" w:cs="Aria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40" w15:restartNumberingAfterBreak="0">
    <w:nsid w:val="6D373831"/>
    <w:multiLevelType w:val="hybridMultilevel"/>
    <w:tmpl w:val="C67289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20824763">
    <w:abstractNumId w:val="0"/>
  </w:num>
  <w:num w:numId="2" w16cid:durableId="1487745641">
    <w:abstractNumId w:val="1"/>
  </w:num>
  <w:num w:numId="3" w16cid:durableId="1597786417">
    <w:abstractNumId w:val="2"/>
  </w:num>
  <w:num w:numId="4" w16cid:durableId="969095651">
    <w:abstractNumId w:val="3"/>
  </w:num>
  <w:num w:numId="5" w16cid:durableId="1512177835">
    <w:abstractNumId w:val="8"/>
  </w:num>
  <w:num w:numId="6" w16cid:durableId="1912808393">
    <w:abstractNumId w:val="4"/>
  </w:num>
  <w:num w:numId="7" w16cid:durableId="1890219797">
    <w:abstractNumId w:val="5"/>
  </w:num>
  <w:num w:numId="8" w16cid:durableId="1946955725">
    <w:abstractNumId w:val="6"/>
  </w:num>
  <w:num w:numId="9" w16cid:durableId="936720007">
    <w:abstractNumId w:val="7"/>
  </w:num>
  <w:num w:numId="10" w16cid:durableId="1524979762">
    <w:abstractNumId w:val="9"/>
  </w:num>
  <w:num w:numId="11" w16cid:durableId="422190272">
    <w:abstractNumId w:val="15"/>
  </w:num>
  <w:num w:numId="12" w16cid:durableId="1516338713">
    <w:abstractNumId w:val="28"/>
  </w:num>
  <w:num w:numId="13" w16cid:durableId="1662807376">
    <w:abstractNumId w:val="14"/>
  </w:num>
  <w:num w:numId="14" w16cid:durableId="846866056">
    <w:abstractNumId w:val="34"/>
  </w:num>
  <w:num w:numId="15" w16cid:durableId="13770598">
    <w:abstractNumId w:val="21"/>
  </w:num>
  <w:num w:numId="16" w16cid:durableId="1073628238">
    <w:abstractNumId w:val="38"/>
  </w:num>
  <w:num w:numId="17" w16cid:durableId="2000689220">
    <w:abstractNumId w:val="17"/>
  </w:num>
  <w:num w:numId="18" w16cid:durableId="83377663">
    <w:abstractNumId w:val="33"/>
  </w:num>
  <w:num w:numId="19" w16cid:durableId="1603488191">
    <w:abstractNumId w:val="10"/>
  </w:num>
  <w:num w:numId="20" w16cid:durableId="1262639692">
    <w:abstractNumId w:val="36"/>
  </w:num>
  <w:num w:numId="21" w16cid:durableId="2140370483">
    <w:abstractNumId w:val="24"/>
  </w:num>
  <w:num w:numId="22" w16cid:durableId="1296375354">
    <w:abstractNumId w:val="23"/>
  </w:num>
  <w:num w:numId="23" w16cid:durableId="2057775315">
    <w:abstractNumId w:val="32"/>
  </w:num>
  <w:num w:numId="24" w16cid:durableId="1398478208">
    <w:abstractNumId w:val="16"/>
  </w:num>
  <w:num w:numId="25" w16cid:durableId="699160824">
    <w:abstractNumId w:val="19"/>
  </w:num>
  <w:num w:numId="26" w16cid:durableId="1153253925">
    <w:abstractNumId w:val="42"/>
  </w:num>
  <w:num w:numId="27" w16cid:durableId="1634940340">
    <w:abstractNumId w:val="11"/>
  </w:num>
  <w:num w:numId="28" w16cid:durableId="51857000">
    <w:abstractNumId w:val="30"/>
  </w:num>
  <w:num w:numId="29" w16cid:durableId="795024246">
    <w:abstractNumId w:val="20"/>
  </w:num>
  <w:num w:numId="30" w16cid:durableId="1669557682">
    <w:abstractNumId w:val="43"/>
  </w:num>
  <w:num w:numId="31" w16cid:durableId="1286306793">
    <w:abstractNumId w:val="41"/>
  </w:num>
  <w:num w:numId="32" w16cid:durableId="1378311727">
    <w:abstractNumId w:val="25"/>
  </w:num>
  <w:num w:numId="33" w16cid:durableId="1024748173">
    <w:abstractNumId w:val="22"/>
  </w:num>
  <w:num w:numId="34" w16cid:durableId="950866394">
    <w:abstractNumId w:val="12"/>
  </w:num>
  <w:num w:numId="35" w16cid:durableId="64225356">
    <w:abstractNumId w:val="39"/>
  </w:num>
  <w:num w:numId="36" w16cid:durableId="2058434457">
    <w:abstractNumId w:val="18"/>
  </w:num>
  <w:num w:numId="37" w16cid:durableId="2145846068">
    <w:abstractNumId w:val="37"/>
  </w:num>
  <w:num w:numId="38" w16cid:durableId="642931387">
    <w:abstractNumId w:val="13"/>
  </w:num>
  <w:num w:numId="39" w16cid:durableId="979992092">
    <w:abstractNumId w:val="40"/>
  </w:num>
  <w:num w:numId="40" w16cid:durableId="1553930426">
    <w:abstractNumId w:val="26"/>
  </w:num>
  <w:num w:numId="41" w16cid:durableId="874461883">
    <w:abstractNumId w:val="27"/>
  </w:num>
  <w:num w:numId="42" w16cid:durableId="1929926828">
    <w:abstractNumId w:val="31"/>
  </w:num>
  <w:num w:numId="43" w16cid:durableId="1431119576">
    <w:abstractNumId w:val="35"/>
  </w:num>
  <w:num w:numId="44" w16cid:durableId="2053386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4FB7"/>
    <w:rsid w:val="000A7ADB"/>
    <w:rsid w:val="000E39BF"/>
    <w:rsid w:val="000F2A10"/>
    <w:rsid w:val="000F560D"/>
    <w:rsid w:val="00111BB2"/>
    <w:rsid w:val="00111E3B"/>
    <w:rsid w:val="00134E54"/>
    <w:rsid w:val="001372BC"/>
    <w:rsid w:val="00137B4C"/>
    <w:rsid w:val="001633D4"/>
    <w:rsid w:val="00182901"/>
    <w:rsid w:val="0018348A"/>
    <w:rsid w:val="00186694"/>
    <w:rsid w:val="001946F0"/>
    <w:rsid w:val="001B214F"/>
    <w:rsid w:val="001D1E17"/>
    <w:rsid w:val="001D2701"/>
    <w:rsid w:val="001F663C"/>
    <w:rsid w:val="00201DAA"/>
    <w:rsid w:val="002217F5"/>
    <w:rsid w:val="00225AB9"/>
    <w:rsid w:val="00250FB0"/>
    <w:rsid w:val="00254FFE"/>
    <w:rsid w:val="00257414"/>
    <w:rsid w:val="00272D3E"/>
    <w:rsid w:val="002758E8"/>
    <w:rsid w:val="00291645"/>
    <w:rsid w:val="002A0EED"/>
    <w:rsid w:val="002C27F9"/>
    <w:rsid w:val="00324D0B"/>
    <w:rsid w:val="00331F09"/>
    <w:rsid w:val="00343A4F"/>
    <w:rsid w:val="00347336"/>
    <w:rsid w:val="00375DF6"/>
    <w:rsid w:val="003771EC"/>
    <w:rsid w:val="00384469"/>
    <w:rsid w:val="00385173"/>
    <w:rsid w:val="00391CB5"/>
    <w:rsid w:val="0039589A"/>
    <w:rsid w:val="0039715A"/>
    <w:rsid w:val="003A0076"/>
    <w:rsid w:val="003A663C"/>
    <w:rsid w:val="003B4AF6"/>
    <w:rsid w:val="003C6732"/>
    <w:rsid w:val="003C6E42"/>
    <w:rsid w:val="003D2495"/>
    <w:rsid w:val="00405AD4"/>
    <w:rsid w:val="00445344"/>
    <w:rsid w:val="004A1ADD"/>
    <w:rsid w:val="004A4C30"/>
    <w:rsid w:val="004B3747"/>
    <w:rsid w:val="004C4E86"/>
    <w:rsid w:val="004D5A65"/>
    <w:rsid w:val="00505AAB"/>
    <w:rsid w:val="00514203"/>
    <w:rsid w:val="00514AE8"/>
    <w:rsid w:val="00531EF2"/>
    <w:rsid w:val="00546A28"/>
    <w:rsid w:val="00562866"/>
    <w:rsid w:val="005876C5"/>
    <w:rsid w:val="005A7720"/>
    <w:rsid w:val="005D1D68"/>
    <w:rsid w:val="005D3CED"/>
    <w:rsid w:val="005D5B67"/>
    <w:rsid w:val="00610177"/>
    <w:rsid w:val="006134A1"/>
    <w:rsid w:val="00647550"/>
    <w:rsid w:val="006606C1"/>
    <w:rsid w:val="0068694C"/>
    <w:rsid w:val="006A3B30"/>
    <w:rsid w:val="006B2E1C"/>
    <w:rsid w:val="006B3E9C"/>
    <w:rsid w:val="006E510F"/>
    <w:rsid w:val="00706188"/>
    <w:rsid w:val="00706434"/>
    <w:rsid w:val="00714834"/>
    <w:rsid w:val="00716D9A"/>
    <w:rsid w:val="00732AFE"/>
    <w:rsid w:val="00741D9B"/>
    <w:rsid w:val="007512AB"/>
    <w:rsid w:val="0076504A"/>
    <w:rsid w:val="00781F15"/>
    <w:rsid w:val="007A125F"/>
    <w:rsid w:val="007A1BA9"/>
    <w:rsid w:val="007E17CE"/>
    <w:rsid w:val="007E1FB4"/>
    <w:rsid w:val="007F1A89"/>
    <w:rsid w:val="00800305"/>
    <w:rsid w:val="00826D33"/>
    <w:rsid w:val="008344D6"/>
    <w:rsid w:val="00843CF9"/>
    <w:rsid w:val="00844D34"/>
    <w:rsid w:val="008507F0"/>
    <w:rsid w:val="00850EAC"/>
    <w:rsid w:val="00865CC3"/>
    <w:rsid w:val="00875085"/>
    <w:rsid w:val="00896E3F"/>
    <w:rsid w:val="008A68B9"/>
    <w:rsid w:val="008D034C"/>
    <w:rsid w:val="008E4397"/>
    <w:rsid w:val="008F1172"/>
    <w:rsid w:val="00907435"/>
    <w:rsid w:val="009102C2"/>
    <w:rsid w:val="00911C7E"/>
    <w:rsid w:val="0096293A"/>
    <w:rsid w:val="0096475D"/>
    <w:rsid w:val="00965A70"/>
    <w:rsid w:val="00967546"/>
    <w:rsid w:val="009A7716"/>
    <w:rsid w:val="009C3FE2"/>
    <w:rsid w:val="009C506B"/>
    <w:rsid w:val="009C523D"/>
    <w:rsid w:val="009D1227"/>
    <w:rsid w:val="009F23CB"/>
    <w:rsid w:val="009F46DD"/>
    <w:rsid w:val="009F76DB"/>
    <w:rsid w:val="00A16E5D"/>
    <w:rsid w:val="00A23003"/>
    <w:rsid w:val="00A439C7"/>
    <w:rsid w:val="00AD055C"/>
    <w:rsid w:val="00AE3317"/>
    <w:rsid w:val="00B047A2"/>
    <w:rsid w:val="00B218EE"/>
    <w:rsid w:val="00B31CD9"/>
    <w:rsid w:val="00B420E7"/>
    <w:rsid w:val="00B50564"/>
    <w:rsid w:val="00B544DF"/>
    <w:rsid w:val="00B74953"/>
    <w:rsid w:val="00B80EAE"/>
    <w:rsid w:val="00B84A4B"/>
    <w:rsid w:val="00BC370F"/>
    <w:rsid w:val="00BE379C"/>
    <w:rsid w:val="00BF68F5"/>
    <w:rsid w:val="00C054E1"/>
    <w:rsid w:val="00C05B01"/>
    <w:rsid w:val="00C22A64"/>
    <w:rsid w:val="00C31806"/>
    <w:rsid w:val="00C37A4A"/>
    <w:rsid w:val="00C4088C"/>
    <w:rsid w:val="00C56CB8"/>
    <w:rsid w:val="00C61DC5"/>
    <w:rsid w:val="00C80341"/>
    <w:rsid w:val="00C819CD"/>
    <w:rsid w:val="00CA4192"/>
    <w:rsid w:val="00D17269"/>
    <w:rsid w:val="00D359CF"/>
    <w:rsid w:val="00D42FCC"/>
    <w:rsid w:val="00D53160"/>
    <w:rsid w:val="00D56619"/>
    <w:rsid w:val="00D627A4"/>
    <w:rsid w:val="00D9038F"/>
    <w:rsid w:val="00DA1DBD"/>
    <w:rsid w:val="00DD7B4B"/>
    <w:rsid w:val="00DE3EFB"/>
    <w:rsid w:val="00E06844"/>
    <w:rsid w:val="00E076D7"/>
    <w:rsid w:val="00E154DA"/>
    <w:rsid w:val="00E23D89"/>
    <w:rsid w:val="00E24027"/>
    <w:rsid w:val="00E30770"/>
    <w:rsid w:val="00E81083"/>
    <w:rsid w:val="00E90CB2"/>
    <w:rsid w:val="00EB3F99"/>
    <w:rsid w:val="00EB44FF"/>
    <w:rsid w:val="00EB783D"/>
    <w:rsid w:val="00F14F7D"/>
    <w:rsid w:val="00F75224"/>
    <w:rsid w:val="00F776D8"/>
    <w:rsid w:val="00F913CD"/>
    <w:rsid w:val="00F91E83"/>
    <w:rsid w:val="00FA1860"/>
    <w:rsid w:val="00FA4267"/>
    <w:rsid w:val="00FA533D"/>
    <w:rsid w:val="00FB3C48"/>
    <w:rsid w:val="00FB455D"/>
    <w:rsid w:val="00FB6620"/>
    <w:rsid w:val="00FB77A7"/>
    <w:rsid w:val="00FC2CD3"/>
    <w:rsid w:val="00FC3B0D"/>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405AD4"/>
    <w:pPr>
      <w:keepNext/>
      <w:keepLines/>
      <w:numPr>
        <w:numId w:val="12"/>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405AD4"/>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table" w:customStyle="1" w:styleId="MediumShading1-Accent52">
    <w:name w:val="Medium Shading 1 - Accent 52"/>
    <w:basedOn w:val="TableNormal"/>
    <w:next w:val="MediumShading1-Accent5"/>
    <w:uiPriority w:val="63"/>
    <w:rsid w:val="007A125F"/>
    <w:rPr>
      <w:rFonts w:eastAsiaTheme="minorEastAsia" w:cs="Times New Roman"/>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63"/>
    <w:semiHidden/>
    <w:unhideWhenUsed/>
    <w:rsid w:val="007A125F"/>
    <w:tblPr>
      <w:tblStyleRowBandSize w:val="1"/>
      <w:tblStyleColBandSize w:val="1"/>
      <w:tblBorders>
        <w:top w:val="single" w:sz="8" w:space="0" w:color="1BD5FF" w:themeColor="accent5" w:themeTint="BF"/>
        <w:left w:val="single" w:sz="8" w:space="0" w:color="1BD5FF" w:themeColor="accent5" w:themeTint="BF"/>
        <w:bottom w:val="single" w:sz="8" w:space="0" w:color="1BD5FF" w:themeColor="accent5" w:themeTint="BF"/>
        <w:right w:val="single" w:sz="8" w:space="0" w:color="1BD5FF" w:themeColor="accent5" w:themeTint="BF"/>
        <w:insideH w:val="single" w:sz="8" w:space="0" w:color="1BD5FF" w:themeColor="accent5" w:themeTint="BF"/>
      </w:tblBorders>
    </w:tblPr>
    <w:tblStylePr w:type="firstRow">
      <w:pPr>
        <w:spacing w:before="0" w:after="0" w:line="240" w:lineRule="auto"/>
      </w:pPr>
      <w:rPr>
        <w:b/>
        <w:bCs/>
        <w:color w:val="FFFFFF" w:themeColor="background1"/>
      </w:rPr>
      <w:tblPr/>
      <w:tcPr>
        <w:tcBorders>
          <w:top w:val="single" w:sz="8" w:space="0" w:color="1BD5FF" w:themeColor="accent5" w:themeTint="BF"/>
          <w:left w:val="single" w:sz="8" w:space="0" w:color="1BD5FF" w:themeColor="accent5" w:themeTint="BF"/>
          <w:bottom w:val="single" w:sz="8" w:space="0" w:color="1BD5FF" w:themeColor="accent5" w:themeTint="BF"/>
          <w:right w:val="single" w:sz="8" w:space="0" w:color="1BD5FF" w:themeColor="accent5" w:themeTint="BF"/>
          <w:insideH w:val="nil"/>
          <w:insideV w:val="nil"/>
        </w:tcBorders>
        <w:shd w:val="clear" w:color="auto" w:fill="00A9CE" w:themeFill="accent5"/>
      </w:tcPr>
    </w:tblStylePr>
    <w:tblStylePr w:type="lastRow">
      <w:pPr>
        <w:spacing w:before="0" w:after="0" w:line="240" w:lineRule="auto"/>
      </w:pPr>
      <w:rPr>
        <w:b/>
        <w:bCs/>
      </w:rPr>
      <w:tblPr/>
      <w:tcPr>
        <w:tcBorders>
          <w:top w:val="double" w:sz="6" w:space="0" w:color="1BD5FF" w:themeColor="accent5" w:themeTint="BF"/>
          <w:left w:val="single" w:sz="8" w:space="0" w:color="1BD5FF" w:themeColor="accent5" w:themeTint="BF"/>
          <w:bottom w:val="single" w:sz="8" w:space="0" w:color="1BD5FF" w:themeColor="accent5" w:themeTint="BF"/>
          <w:right w:val="single" w:sz="8" w:space="0" w:color="1BD5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3F1FF" w:themeFill="accent5" w:themeFillTint="3F"/>
      </w:tcPr>
    </w:tblStylePr>
    <w:tblStylePr w:type="band1Horz">
      <w:tblPr/>
      <w:tcPr>
        <w:tcBorders>
          <w:insideH w:val="nil"/>
          <w:insideV w:val="nil"/>
        </w:tcBorders>
        <w:shd w:val="clear" w:color="auto" w:fill="B3F1FF" w:themeFill="accent5"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875085"/>
    <w:rPr>
      <w:rFonts w:eastAsiaTheme="minorEastAsia" w:cs="Times New Roman"/>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character" w:styleId="UnresolvedMention">
    <w:name w:val="Unresolved Mention"/>
    <w:basedOn w:val="DefaultParagraphFont"/>
    <w:uiPriority w:val="99"/>
    <w:semiHidden/>
    <w:unhideWhenUsed/>
    <w:rsid w:val="00514AE8"/>
    <w:rPr>
      <w:color w:val="605E5C"/>
      <w:shd w:val="clear" w:color="auto" w:fill="E1DFDD"/>
    </w:rPr>
  </w:style>
  <w:style w:type="paragraph" w:styleId="Revision">
    <w:name w:val="Revision"/>
    <w:hidden/>
    <w:uiPriority w:val="99"/>
    <w:semiHidden/>
    <w:rsid w:val="00E06844"/>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F688F0B6-4B83-4B02-8DB5-92A236B484D5}"/>
</file>

<file path=customXml/itemProps3.xml><?xml version="1.0" encoding="utf-8"?>
<ds:datastoreItem xmlns:ds="http://schemas.openxmlformats.org/officeDocument/2006/customXml" ds:itemID="{4F911039-F61B-43E1-875B-0522959D631A}"/>
</file>

<file path=customXml/itemProps4.xml><?xml version="1.0" encoding="utf-8"?>
<ds:datastoreItem xmlns:ds="http://schemas.openxmlformats.org/officeDocument/2006/customXml" ds:itemID="{473C8B41-48D3-41FE-A6CF-5E8F83953B61}"/>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75</TotalTime>
  <Pages>20</Pages>
  <Words>5016</Words>
  <Characters>28593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Probation Policy V1.0</vt:lpstr>
    </vt:vector>
  </TitlesOfParts>
  <Manager/>
  <Company/>
  <LinksUpToDate>false</LinksUpToDate>
  <CharactersWithSpaces>33542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Policy V2.0</dc:title>
  <dc:subject/>
  <dc:creator>Adams Nicola (07G) Thurrock CCG</dc:creator>
  <cp:keywords/>
  <dc:description/>
  <cp:lastModifiedBy>CHASNEY, Helen (NHS MID AND SOUTH ESSEX ICB - 07G)</cp:lastModifiedBy>
  <cp:revision>45</cp:revision>
  <cp:lastPrinted>2021-12-03T14:01:00Z</cp:lastPrinted>
  <dcterms:created xsi:type="dcterms:W3CDTF">2024-05-23T13:51:00Z</dcterms:created>
  <dcterms:modified xsi:type="dcterms:W3CDTF">2024-08-16T10:18:00Z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ies>
</file>