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77BA4" w14:textId="4E823008" w:rsidR="000A1408" w:rsidRPr="00252768" w:rsidRDefault="00D65BAF" w:rsidP="006D0B83">
      <w:pPr>
        <w:rPr>
          <w:rFonts w:cs="Arial"/>
        </w:rPr>
      </w:pPr>
      <w:r w:rsidRPr="002C5215">
        <w:rPr>
          <w:b/>
          <w:bCs/>
          <w:noProof/>
          <w:sz w:val="22"/>
          <w:szCs w:val="20"/>
        </w:rPr>
        <w:drawing>
          <wp:anchor distT="0" distB="0" distL="114300" distR="114300" simplePos="0" relativeHeight="251707392" behindDoc="1" locked="0" layoutInCell="1" allowOverlap="1" wp14:anchorId="38428C61" wp14:editId="3226E1EE">
            <wp:simplePos x="0" y="0"/>
            <wp:positionH relativeFrom="margin">
              <wp:posOffset>588108</wp:posOffset>
            </wp:positionH>
            <wp:positionV relativeFrom="paragraph">
              <wp:posOffset>242618</wp:posOffset>
            </wp:positionV>
            <wp:extent cx="2212496" cy="717452"/>
            <wp:effectExtent l="0" t="0" r="0" b="6985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im-logo.png"/>
                    <pic:cNvPicPr/>
                  </pic:nvPicPr>
                  <pic:blipFill>
                    <a:blip r:embed="rId11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96" cy="71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8A9" w:rsidRPr="006D0B83">
        <w:rPr>
          <w:rStyle w:val="public-profile-url"/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03DB3131" wp14:editId="2A98DDC2">
                <wp:simplePos x="0" y="0"/>
                <wp:positionH relativeFrom="column">
                  <wp:posOffset>-298072</wp:posOffset>
                </wp:positionH>
                <wp:positionV relativeFrom="paragraph">
                  <wp:posOffset>-457533</wp:posOffset>
                </wp:positionV>
                <wp:extent cx="10981854" cy="7940166"/>
                <wp:effectExtent l="0" t="0" r="101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1854" cy="79401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453014E" id="Rectangle 5" o:spid="_x0000_s1026" style="position:absolute;margin-left:-23.45pt;margin-top:-36.05pt;width:864.7pt;height:625.2pt;z-index:-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" fillcolor="#98b12e [3204]" strokecolor="#4b5817 [1604]" strokeweight="1pt"/>
            </w:pict>
          </mc:Fallback>
        </mc:AlternateContent>
      </w:r>
    </w:p>
    <w:p w14:paraId="2ADCD3BC" w14:textId="2888B1DA" w:rsidR="000A1408" w:rsidRPr="00252768" w:rsidRDefault="000A1408" w:rsidP="000A1408">
      <w:pPr>
        <w:pStyle w:val="Heading1"/>
        <w:rPr>
          <w:rFonts w:cs="Arial"/>
        </w:rPr>
      </w:pPr>
    </w:p>
    <w:p w14:paraId="33131E4B" w14:textId="1F1BB2CB" w:rsidR="004C5373" w:rsidRDefault="006D0B83" w:rsidP="004C5373">
      <w:pPr>
        <w:spacing w:line="240" w:lineRule="auto"/>
        <w:ind w:left="851"/>
        <w:rPr>
          <w:rFonts w:cs="Arial"/>
          <w:b/>
          <w:bCs/>
          <w:outline/>
          <w:color w:val="336699" w:themeColor="accent2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74086">
        <w:rPr>
          <w:noProof/>
          <w:color w:val="0563C1" w:themeColor="hyperlink"/>
          <w:sz w:val="12"/>
          <w:szCs w:val="10"/>
          <w:u w:val="single"/>
        </w:rPr>
        <w:drawing>
          <wp:anchor distT="0" distB="0" distL="114300" distR="114300" simplePos="0" relativeHeight="251685888" behindDoc="0" locked="0" layoutInCell="1" allowOverlap="1" wp14:anchorId="1DC85166" wp14:editId="478DFC44">
            <wp:simplePos x="0" y="0"/>
            <wp:positionH relativeFrom="page">
              <wp:posOffset>4429125</wp:posOffset>
            </wp:positionH>
            <wp:positionV relativeFrom="paragraph">
              <wp:posOffset>228562</wp:posOffset>
            </wp:positionV>
            <wp:extent cx="7546228" cy="5214500"/>
            <wp:effectExtent l="3810" t="0" r="1905" b="1905"/>
            <wp:wrapNone/>
            <wp:docPr id="6" name="Picture 6" descr="A picture containing tree, outdoor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fee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4"/>
                    <a:stretch/>
                  </pic:blipFill>
                  <pic:spPr bwMode="auto">
                    <a:xfrm rot="5400000">
                      <a:off x="0" y="0"/>
                      <a:ext cx="7546228" cy="52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B18AD" w14:textId="166A750C" w:rsidR="00772E19" w:rsidRPr="00C51D9F" w:rsidRDefault="00A44ABC" w:rsidP="00E9440E">
      <w:pPr>
        <w:spacing w:line="240" w:lineRule="auto"/>
        <w:ind w:left="851"/>
        <w:jc w:val="left"/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D9F"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Mental Health Outreach</w:t>
      </w:r>
      <w:r w:rsidR="00074086" w:rsidRPr="00C51D9F">
        <w:rPr>
          <w:b/>
          <w:noProof/>
          <w:color w:val="FFFFFF" w:themeColor="background1"/>
          <w:sz w:val="16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76C85" w:rsidRPr="00C51D9F"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B135AB" w:rsidRPr="00C51D9F"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Ethnic </w:t>
      </w:r>
      <w:r w:rsidR="00476C85" w:rsidRPr="00C51D9F"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Minority </w:t>
      </w:r>
      <w:r w:rsidR="00B135AB" w:rsidRPr="00C51D9F">
        <w:rPr>
          <w:rFonts w:cs="Arial"/>
          <w:b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Communities</w:t>
      </w:r>
    </w:p>
    <w:p w14:paraId="05FD975B" w14:textId="54D2C4EE" w:rsidR="00772E19" w:rsidRPr="00C51D9F" w:rsidRDefault="00772E19" w:rsidP="00E9440E">
      <w:pPr>
        <w:spacing w:line="240" w:lineRule="auto"/>
        <w:ind w:left="851"/>
        <w:jc w:val="left"/>
        <w:rPr>
          <w:rFonts w:cs="Arial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581870" w14:textId="60918FCF" w:rsidR="00CB48EB" w:rsidRPr="00C51D9F" w:rsidRDefault="00772E19" w:rsidP="00E9440E">
      <w:pPr>
        <w:spacing w:line="240" w:lineRule="auto"/>
        <w:ind w:left="851"/>
        <w:jc w:val="left"/>
        <w:rPr>
          <w:rFonts w:cs="Arial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D9F">
        <w:rPr>
          <w:rFonts w:cs="Arial"/>
          <w:b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Completion Report</w:t>
      </w:r>
      <w:r w:rsidR="00A64A11" w:rsidRPr="00C51D9F">
        <w:rPr>
          <w:rFonts w:cs="Arial"/>
          <w:b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1408" w:rsidRPr="00C51D9F">
        <w:rPr>
          <w:rFonts w:cs="Arial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5630ED" w:rsidRPr="00C51D9F">
        <w:rPr>
          <w:rFonts w:cs="Arial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0A1408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for </w:t>
      </w:r>
      <w:r w:rsidR="009D24D1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Mental Health</w:t>
      </w:r>
      <w:r w:rsidR="002A0292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9D24D1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Integrated</w:t>
      </w:r>
      <w:r w:rsidR="002A0292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D24D1" w:rsidRPr="00C51D9F">
        <w:rPr>
          <w:rFonts w:cs="Arial"/>
          <w:b/>
          <w:color w:val="FFFFFF" w:themeColor="background1"/>
          <w:sz w:val="44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Commissioning Team</w:t>
      </w:r>
    </w:p>
    <w:p w14:paraId="305432E2" w14:textId="50C369F7" w:rsidR="000A1408" w:rsidRPr="00C51D9F" w:rsidRDefault="00932A57" w:rsidP="00E9440E">
      <w:pPr>
        <w:spacing w:before="360"/>
        <w:ind w:left="851"/>
        <w:jc w:val="left"/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D9F"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25795" w:rsidRPr="00C51D9F"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NHS Southend Clinical Commissioning Group</w:t>
      </w:r>
    </w:p>
    <w:p w14:paraId="55801791" w14:textId="4BFA0CBD" w:rsidR="000A1408" w:rsidRPr="00C51D9F" w:rsidRDefault="000A1408" w:rsidP="00E9440E">
      <w:pPr>
        <w:ind w:left="851"/>
        <w:jc w:val="left"/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7DEA27" w14:textId="5E7BB635" w:rsidR="0073798D" w:rsidRPr="00C51D9F" w:rsidRDefault="002C5215" w:rsidP="00E9440E">
      <w:pPr>
        <w:ind w:left="851"/>
        <w:jc w:val="left"/>
        <w:rPr>
          <w:rFonts w:cs="Arial"/>
          <w:b/>
          <w:color w:val="FFFFFF" w:themeColor="background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D9F"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 February 2022</w:t>
      </w:r>
    </w:p>
    <w:p w14:paraId="7685561D" w14:textId="77777777" w:rsidR="0073798D" w:rsidRPr="00C51D9F" w:rsidRDefault="0073798D" w:rsidP="00E9440E">
      <w:pPr>
        <w:ind w:left="851"/>
        <w:jc w:val="left"/>
        <w:rPr>
          <w:rFonts w:cs="Arial"/>
          <w:b/>
          <w:color w:val="FFFFFF" w:themeColor="background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D0087D" w14:textId="016D549A" w:rsidR="0073798D" w:rsidRPr="00C51D9F" w:rsidRDefault="0073798D" w:rsidP="00E9440E">
      <w:pPr>
        <w:ind w:left="851"/>
        <w:jc w:val="left"/>
        <w:rPr>
          <w:rFonts w:cs="Arial"/>
          <w:b/>
          <w:color w:val="FFFFFF" w:themeColor="background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FB4123" w14:textId="04A6CAE0" w:rsidR="00FC6F21" w:rsidRPr="00C51D9F" w:rsidRDefault="000A1408" w:rsidP="00E9440E">
      <w:pPr>
        <w:spacing w:line="240" w:lineRule="auto"/>
        <w:ind w:left="851"/>
        <w:jc w:val="left"/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FC6F21" w:rsidRPr="00C51D9F" w:rsidSect="00962A5A">
          <w:headerReference w:type="even" r:id="rId15"/>
          <w:footerReference w:type="default" r:id="rId16"/>
          <w:headerReference w:type="first" r:id="rId17"/>
          <w:type w:val="continuous"/>
          <w:pgSz w:w="16838" w:h="11906" w:orient="landscape" w:code="9"/>
          <w:pgMar w:top="193" w:right="289" w:bottom="193" w:left="170" w:header="851" w:footer="680" w:gutter="0"/>
          <w:cols w:space="708"/>
          <w:docGrid w:linePitch="360"/>
        </w:sectPr>
      </w:pPr>
      <w:r w:rsidRPr="00C51D9F"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Peter Merrifield, Chief Executive</w:t>
      </w:r>
      <w:r w:rsidRPr="00C51D9F">
        <w:rPr>
          <w:rFonts w:cs="Arial"/>
          <w:b/>
          <w:color w:val="FFFFFF" w:themeColor="background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 When It Matters </w:t>
      </w:r>
      <w:r w:rsidR="0073798D"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(SWIM) </w:t>
      </w:r>
      <w:r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Enterprise CIC</w:t>
      </w:r>
      <w:r w:rsidR="005630ED"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89373C"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email: </w:t>
      </w:r>
      <w:hyperlink r:id="rId18" w:history="1">
        <w:r w:rsidR="0089373C" w:rsidRPr="00C51D9F">
          <w:rPr>
            <w:rFonts w:cs="Arial"/>
            <w:b/>
            <w:color w:val="FFFFFF" w:themeColor="background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peter.m@swimenterprises.com</w:t>
        </w:r>
      </w:hyperlink>
      <w:r w:rsidR="0089373C"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phone: </w:t>
      </w:r>
      <w:r w:rsidR="007E23D1" w:rsidRPr="00C51D9F">
        <w:rPr>
          <w:rFonts w:cs="Arial"/>
          <w:b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07557 260174</w:t>
      </w:r>
    </w:p>
    <w:sdt>
      <w:sdtPr>
        <w:rPr>
          <w:rFonts w:ascii="Arial" w:eastAsiaTheme="minorHAnsi" w:hAnsi="Arial" w:cs="Arial"/>
          <w:color w:val="auto"/>
          <w:sz w:val="24"/>
          <w:szCs w:val="22"/>
          <w:lang w:val="en-GB"/>
        </w:rPr>
        <w:id w:val="161363386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973B12" w14:textId="06DDDC06" w:rsidR="00247F1D" w:rsidRPr="00252768" w:rsidRDefault="00247F1D">
          <w:pPr>
            <w:pStyle w:val="TOCHeading"/>
            <w:rPr>
              <w:rFonts w:ascii="Arial" w:hAnsi="Arial" w:cs="Arial"/>
              <w:b/>
              <w:bCs/>
              <w:color w:val="auto"/>
            </w:rPr>
          </w:pPr>
          <w:r w:rsidRPr="00252768">
            <w:rPr>
              <w:rFonts w:ascii="Arial" w:hAnsi="Arial" w:cs="Arial"/>
              <w:b/>
              <w:bCs/>
              <w:color w:val="auto"/>
            </w:rPr>
            <w:t>Table of Contents</w:t>
          </w:r>
        </w:p>
        <w:p w14:paraId="3A9CE8FB" w14:textId="2A62FAE7" w:rsidR="00B96680" w:rsidRDefault="00247F1D">
          <w:pPr>
            <w:pStyle w:val="TOC1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252768">
            <w:rPr>
              <w:rFonts w:cs="Arial"/>
            </w:rPr>
            <w:fldChar w:fldCharType="begin"/>
          </w:r>
          <w:r w:rsidRPr="00252768">
            <w:rPr>
              <w:rFonts w:cs="Arial"/>
            </w:rPr>
            <w:instrText xml:space="preserve"> TOC \o "1-3" \h \z \u </w:instrText>
          </w:r>
          <w:r w:rsidRPr="00252768">
            <w:rPr>
              <w:rFonts w:cs="Arial"/>
            </w:rPr>
            <w:fldChar w:fldCharType="separate"/>
          </w:r>
          <w:hyperlink w:anchor="_Toc95380609" w:history="1">
            <w:r w:rsidR="00B96680" w:rsidRPr="004C61A8">
              <w:rPr>
                <w:rStyle w:val="Hyperlink"/>
                <w:noProof/>
              </w:rPr>
              <w:t>Executive Summary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_Toc95380609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4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30A2C086" w14:textId="2840D950" w:rsidR="00B96680" w:rsidRDefault="00B96B0C">
          <w:pPr>
            <w:pStyle w:val="TOC2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0" w:history="1">
            <w:r w:rsidR="00B96680" w:rsidRPr="004C61A8">
              <w:rPr>
                <w:rStyle w:val="Hyperlink"/>
                <w:noProof/>
              </w:rPr>
              <w:t>Approach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_Toc95380610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5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6EC09843" w14:textId="63FF4985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1" w:history="1">
            <w:r w:rsidR="00B96680" w:rsidRPr="004C61A8">
              <w:rPr>
                <w:rStyle w:val="Hyperlink"/>
                <w:noProof/>
              </w:rPr>
              <w:t>Engagement with citizens, community groups and local mental health services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_Toc95380611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5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6D9E3C65" w14:textId="5E93C34F" w:rsidR="00B96680" w:rsidRDefault="00B96B0C">
          <w:pPr>
            <w:pStyle w:val="TOC2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2" w:history="1">
            <w:r w:rsidR="00B96680" w:rsidRPr="004C61A8">
              <w:rPr>
                <w:rStyle w:val="Hyperlink"/>
                <w:rFonts w:cs="Arial"/>
                <w:noProof/>
              </w:rPr>
              <w:t>Findings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_Toc95380612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7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6A7FEAD8" w14:textId="33B09E8E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3" w:history="1">
            <w:r w:rsidR="00B96680" w:rsidRPr="004C61A8">
              <w:rPr>
                <w:rStyle w:val="Hyperlink"/>
                <w:noProof/>
              </w:rPr>
              <w:t>1 Has the COVID-19 lockdown impacted how you think about your mental health?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_Toc95380613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7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48615FEC" w14:textId="46C6400A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4" w:history="1">
            <w:r w:rsidR="00B96680" w:rsidRPr="004C61A8">
              <w:rPr>
                <w:rStyle w:val="Hyperlink"/>
                <w:noProof/>
              </w:rPr>
              <w:t>2 If yes, how have you been affected?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_Toc95380614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7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5AA9B973" w14:textId="6025E446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5" w:history="1">
            <w:r w:rsidR="00B96680" w:rsidRPr="004C61A8">
              <w:rPr>
                <w:rStyle w:val="Hyperlink"/>
                <w:noProof/>
              </w:rPr>
              <w:t>3 Are you aware of the local mental health services available to you?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_Toc95380615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7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3C3C4D04" w14:textId="198E76BF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6" w:history="1">
            <w:r w:rsidR="00B96680" w:rsidRPr="004C61A8">
              <w:rPr>
                <w:rStyle w:val="Hyperlink"/>
                <w:noProof/>
              </w:rPr>
              <w:t>4 Do you feel that the current local mental health services work for you?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_Toc95380616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8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70635CEE" w14:textId="400FA0BC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7" w:history="1">
            <w:r w:rsidR="00B96680" w:rsidRPr="004C61A8">
              <w:rPr>
                <w:rStyle w:val="Hyperlink"/>
                <w:noProof/>
              </w:rPr>
              <w:t>5 If no, what would encourage you to access the local services?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_Toc95380617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9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2EF1056E" w14:textId="65409EF2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8" w:history="1">
            <w:r w:rsidR="00B96680" w:rsidRPr="004C61A8">
              <w:rPr>
                <w:rStyle w:val="Hyperlink"/>
                <w:noProof/>
              </w:rPr>
              <w:t>6 What issues would prevent you from accessing local mental health services if you ever felt the need for it?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_Toc95380618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9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6F6A273F" w14:textId="1239A36D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19" w:history="1">
            <w:r w:rsidR="00B96680" w:rsidRPr="004C61A8">
              <w:rPr>
                <w:rStyle w:val="Hyperlink"/>
                <w:noProof/>
              </w:rPr>
              <w:t>7 Do you think current services are mindful of people’s religious and cultural backgrounds?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_Toc95380619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9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5670975E" w14:textId="2E188BEB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0" w:history="1">
            <w:r w:rsidR="00B96680" w:rsidRPr="004C61A8">
              <w:rPr>
                <w:rStyle w:val="Hyperlink"/>
                <w:noProof/>
              </w:rPr>
              <w:t>8 Do you consent to being contacted by us for any future events or initiatives?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_Toc95380620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10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386BD82D" w14:textId="21E99BD1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1" w:history="1">
            <w:r w:rsidR="00B96680" w:rsidRPr="004C61A8">
              <w:rPr>
                <w:rStyle w:val="Hyperlink"/>
                <w:noProof/>
              </w:rPr>
              <w:t>9 Your name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_Toc95380621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10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1C5106D3" w14:textId="5A2C0601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2" w:history="1">
            <w:r w:rsidR="00B96680" w:rsidRPr="004C61A8">
              <w:rPr>
                <w:rStyle w:val="Hyperlink"/>
                <w:noProof/>
              </w:rPr>
              <w:t>10 Contact number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_Toc95380622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11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6B7F8346" w14:textId="0525DABA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3" w:history="1">
            <w:r w:rsidR="00B96680" w:rsidRPr="004C61A8">
              <w:rPr>
                <w:rStyle w:val="Hyperlink"/>
                <w:noProof/>
              </w:rPr>
              <w:t>11 Email address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_Toc95380623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11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15DBFE3B" w14:textId="00452E71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4" w:history="1">
            <w:r w:rsidR="00B96680" w:rsidRPr="004C61A8">
              <w:rPr>
                <w:rStyle w:val="Hyperlink"/>
                <w:noProof/>
              </w:rPr>
              <w:t>12 Post code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_Toc95380624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11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33B4E331" w14:textId="3A9FFBA7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5" w:history="1">
            <w:r w:rsidR="00B96680" w:rsidRPr="004C61A8">
              <w:rPr>
                <w:rStyle w:val="Hyperlink"/>
                <w:noProof/>
              </w:rPr>
              <w:t>13 Gender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_Toc95380625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12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3D7CACC3" w14:textId="5D044156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6" w:history="1">
            <w:r w:rsidR="00B96680" w:rsidRPr="004C61A8">
              <w:rPr>
                <w:rStyle w:val="Hyperlink"/>
                <w:noProof/>
              </w:rPr>
              <w:t>14 Age bracket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_Toc95380626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12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72FC8622" w14:textId="3F40A7D7" w:rsidR="00B96680" w:rsidRDefault="00B96B0C">
          <w:pPr>
            <w:pStyle w:val="TOC3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7" w:history="1">
            <w:r w:rsidR="00B96680" w:rsidRPr="004C61A8">
              <w:rPr>
                <w:rStyle w:val="Hyperlink"/>
                <w:noProof/>
              </w:rPr>
              <w:t>15 Ethnicity 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_Toc95380627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13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5CB2C9A0" w14:textId="4602BD6A" w:rsidR="00B96680" w:rsidRDefault="00B96B0C">
          <w:pPr>
            <w:pStyle w:val="TOC2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8" w:history="1">
            <w:r w:rsidR="00B96680" w:rsidRPr="004C61A8">
              <w:rPr>
                <w:rStyle w:val="Hyperlink"/>
                <w:noProof/>
              </w:rPr>
              <w:t>Outcomes and conclusions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_Toc95380628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14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51EDE1F4" w14:textId="5149C695" w:rsidR="00B96680" w:rsidRDefault="00B96B0C">
          <w:pPr>
            <w:pStyle w:val="TOC2"/>
            <w:tabs>
              <w:tab w:val="right" w:leader="dot" w:pos="14560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5380629" w:history="1">
            <w:r w:rsidR="00B96680" w:rsidRPr="004C61A8">
              <w:rPr>
                <w:rStyle w:val="Hyperlink"/>
                <w:noProof/>
              </w:rPr>
              <w:t>Next steps</w:t>
            </w:r>
            <w:r w:rsidR="00B96680">
              <w:rPr>
                <w:noProof/>
                <w:webHidden/>
              </w:rPr>
              <w:tab/>
            </w:r>
            <w:r w:rsidR="00B96680">
              <w:rPr>
                <w:noProof/>
                <w:webHidden/>
              </w:rPr>
              <w:fldChar w:fldCharType="begin"/>
            </w:r>
            <w:r w:rsidR="00B96680">
              <w:rPr>
                <w:noProof/>
                <w:webHidden/>
              </w:rPr>
              <w:instrText xml:space="preserve"> PAGEREF _Toc95380629 \h </w:instrText>
            </w:r>
            <w:r w:rsidR="00B96680">
              <w:rPr>
                <w:noProof/>
                <w:webHidden/>
              </w:rPr>
            </w:r>
            <w:r w:rsidR="00B96680">
              <w:rPr>
                <w:noProof/>
                <w:webHidden/>
              </w:rPr>
              <w:fldChar w:fldCharType="separate"/>
            </w:r>
            <w:r w:rsidR="00B96680">
              <w:rPr>
                <w:noProof/>
                <w:webHidden/>
              </w:rPr>
              <w:t>15</w:t>
            </w:r>
            <w:r w:rsidR="00B96680">
              <w:rPr>
                <w:noProof/>
                <w:webHidden/>
              </w:rPr>
              <w:fldChar w:fldCharType="end"/>
            </w:r>
          </w:hyperlink>
        </w:p>
        <w:p w14:paraId="52766E94" w14:textId="07B42CA9" w:rsidR="002E590C" w:rsidRPr="006A4B4A" w:rsidRDefault="00247F1D" w:rsidP="006A4B4A">
          <w:pPr>
            <w:pStyle w:val="TOC2"/>
            <w:tabs>
              <w:tab w:val="right" w:leader="dot" w:pos="14570"/>
            </w:tabs>
            <w:spacing w:after="120"/>
            <w:rPr>
              <w:rFonts w:cs="Arial"/>
            </w:rPr>
            <w:sectPr w:rsidR="002E590C" w:rsidRPr="006A4B4A" w:rsidSect="002E590C">
              <w:headerReference w:type="default" r:id="rId19"/>
              <w:pgSz w:w="16838" w:h="11906" w:orient="landscape" w:code="9"/>
              <w:pgMar w:top="1134" w:right="1134" w:bottom="1134" w:left="1134" w:header="567" w:footer="454" w:gutter="0"/>
              <w:cols w:space="708"/>
              <w:docGrid w:linePitch="360"/>
            </w:sectPr>
          </w:pPr>
          <w:r w:rsidRPr="00252768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4E55B274" w14:textId="66180B95" w:rsidR="00352A2A" w:rsidRPr="00252768" w:rsidRDefault="00985942" w:rsidP="00CC1A5B">
      <w:pPr>
        <w:pStyle w:val="Heading1"/>
      </w:pPr>
      <w:bookmarkStart w:id="0" w:name="_Toc95380609"/>
      <w:r w:rsidRPr="00252768">
        <w:lastRenderedPageBreak/>
        <w:t>Executive Summary</w:t>
      </w:r>
      <w:bookmarkEnd w:id="0"/>
    </w:p>
    <w:p w14:paraId="10BD4BAC" w14:textId="7D197C36" w:rsidR="0072249B" w:rsidRPr="00252768" w:rsidRDefault="00383F93" w:rsidP="00383F93">
      <w:pPr>
        <w:spacing w:line="300" w:lineRule="exact"/>
        <w:rPr>
          <w:rFonts w:cs="Arial"/>
        </w:rPr>
      </w:pPr>
      <w:r>
        <w:rPr>
          <w:rFonts w:cs="Arial"/>
        </w:rPr>
        <w:t>Between</w:t>
      </w:r>
      <w:r w:rsidRPr="00383F93">
        <w:rPr>
          <w:rFonts w:cs="Arial"/>
        </w:rPr>
        <w:t xml:space="preserve"> 8 October </w:t>
      </w:r>
      <w:r>
        <w:rPr>
          <w:rFonts w:cs="Arial"/>
        </w:rPr>
        <w:t xml:space="preserve">and </w:t>
      </w:r>
      <w:r w:rsidRPr="00383F93">
        <w:rPr>
          <w:rFonts w:cs="Arial"/>
        </w:rPr>
        <w:t xml:space="preserve">26 November </w:t>
      </w:r>
      <w:r w:rsidR="00E97BBD">
        <w:rPr>
          <w:rFonts w:cs="Arial"/>
        </w:rPr>
        <w:t>2021,</w:t>
      </w:r>
      <w:r w:rsidR="009A62A3">
        <w:rPr>
          <w:rFonts w:cs="Arial"/>
        </w:rPr>
        <w:t xml:space="preserve"> </w:t>
      </w:r>
      <w:r w:rsidR="00547CD7" w:rsidRPr="00252768">
        <w:rPr>
          <w:rFonts w:cs="Arial"/>
        </w:rPr>
        <w:t>SWIM</w:t>
      </w:r>
      <w:r w:rsidR="0037026B">
        <w:rPr>
          <w:rFonts w:cs="Arial"/>
        </w:rPr>
        <w:t xml:space="preserve"> </w:t>
      </w:r>
      <w:r>
        <w:rPr>
          <w:rFonts w:cs="Arial"/>
        </w:rPr>
        <w:t>conducted</w:t>
      </w:r>
      <w:r w:rsidR="009A62A3">
        <w:rPr>
          <w:rFonts w:cs="Arial"/>
        </w:rPr>
        <w:t xml:space="preserve"> </w:t>
      </w:r>
      <w:r w:rsidR="00767FFB" w:rsidRPr="00252768">
        <w:rPr>
          <w:rFonts w:cs="Arial"/>
        </w:rPr>
        <w:t xml:space="preserve">Assertive Outreach &amp; </w:t>
      </w:r>
      <w:r w:rsidR="008562E4" w:rsidRPr="00252768">
        <w:rPr>
          <w:rFonts w:cs="Arial"/>
        </w:rPr>
        <w:t xml:space="preserve">Engagement </w:t>
      </w:r>
      <w:r w:rsidR="00767FFB" w:rsidRPr="00252768">
        <w:rPr>
          <w:rFonts w:cs="Arial"/>
        </w:rPr>
        <w:t>to</w:t>
      </w:r>
      <w:r w:rsidR="00C367B3" w:rsidRPr="00252768">
        <w:rPr>
          <w:rFonts w:cs="Arial"/>
        </w:rPr>
        <w:t>:</w:t>
      </w:r>
    </w:p>
    <w:p w14:paraId="23915041" w14:textId="0F1A09CD" w:rsidR="000E7398" w:rsidRPr="00252768" w:rsidRDefault="004400B9" w:rsidP="00511EB1">
      <w:pPr>
        <w:pStyle w:val="ListBullet"/>
        <w:spacing w:line="300" w:lineRule="exact"/>
      </w:pPr>
      <w:r>
        <w:rPr>
          <w:b/>
          <w:bCs/>
          <w:noProof/>
          <w:sz w:val="22"/>
          <w:szCs w:val="20"/>
        </w:rPr>
        <w:drawing>
          <wp:anchor distT="0" distB="0" distL="114300" distR="114300" simplePos="0" relativeHeight="251657216" behindDoc="0" locked="0" layoutInCell="1" allowOverlap="1" wp14:anchorId="46845A0D" wp14:editId="62A5750F">
            <wp:simplePos x="0" y="0"/>
            <wp:positionH relativeFrom="margin">
              <wp:posOffset>4349115</wp:posOffset>
            </wp:positionH>
            <wp:positionV relativeFrom="paragraph">
              <wp:posOffset>122946</wp:posOffset>
            </wp:positionV>
            <wp:extent cx="5293555" cy="4245891"/>
            <wp:effectExtent l="28575" t="9525" r="12065" b="1206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293555" cy="4245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8B12E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98" w:rsidRPr="00252768">
        <w:t xml:space="preserve">Engage </w:t>
      </w:r>
      <w:r w:rsidR="00E3601E" w:rsidRPr="00252768">
        <w:t>seldom heard</w:t>
      </w:r>
      <w:r w:rsidR="00767FFB" w:rsidRPr="00252768">
        <w:t xml:space="preserve"> </w:t>
      </w:r>
      <w:r w:rsidR="00263C42">
        <w:t>e</w:t>
      </w:r>
      <w:r w:rsidR="00767FFB" w:rsidRPr="00252768">
        <w:t xml:space="preserve">thnic </w:t>
      </w:r>
      <w:r w:rsidR="00263C42">
        <w:t xml:space="preserve">minority (EM) </w:t>
      </w:r>
      <w:r w:rsidR="00767FFB" w:rsidRPr="00252768">
        <w:t xml:space="preserve">community groups </w:t>
      </w:r>
      <w:r w:rsidR="000E7398" w:rsidRPr="00252768">
        <w:t xml:space="preserve">and </w:t>
      </w:r>
      <w:r w:rsidR="00767FFB" w:rsidRPr="00252768">
        <w:t xml:space="preserve">raise awareness </w:t>
      </w:r>
      <w:r w:rsidR="000E7398" w:rsidRPr="00252768">
        <w:t xml:space="preserve">of mental health </w:t>
      </w:r>
      <w:r w:rsidR="008F501E" w:rsidRPr="00252768">
        <w:t xml:space="preserve">services </w:t>
      </w:r>
      <w:r w:rsidR="000E7398" w:rsidRPr="00252768">
        <w:t xml:space="preserve">among </w:t>
      </w:r>
      <w:r w:rsidR="008C051C" w:rsidRPr="00252768">
        <w:t xml:space="preserve">the people they </w:t>
      </w:r>
      <w:r w:rsidR="00A90E04" w:rsidRPr="00252768">
        <w:t>represent</w:t>
      </w:r>
      <w:r w:rsidR="008562E4" w:rsidRPr="00252768">
        <w:t>;</w:t>
      </w:r>
    </w:p>
    <w:p w14:paraId="583FB76E" w14:textId="3B4E59F6" w:rsidR="008562E4" w:rsidRPr="00252768" w:rsidRDefault="008562E4" w:rsidP="00511EB1">
      <w:pPr>
        <w:pStyle w:val="ListBullet"/>
        <w:spacing w:line="300" w:lineRule="exact"/>
      </w:pPr>
      <w:r w:rsidRPr="00252768">
        <w:t>Listen to communities to discover how COVID-19 has impacted them;</w:t>
      </w:r>
    </w:p>
    <w:p w14:paraId="04003030" w14:textId="290D7505" w:rsidR="009B58B3" w:rsidRPr="00252768" w:rsidRDefault="00A91FC7" w:rsidP="00511EB1">
      <w:pPr>
        <w:pStyle w:val="ListBullet"/>
        <w:spacing w:line="300" w:lineRule="exact"/>
      </w:pPr>
      <w:r w:rsidRPr="00252768">
        <w:t>Collate f</w:t>
      </w:r>
      <w:r w:rsidR="009B58B3" w:rsidRPr="00252768">
        <w:t xml:space="preserve">irst-hand </w:t>
      </w:r>
      <w:r w:rsidR="00547CD7" w:rsidRPr="00252768">
        <w:t>evidence of the mental health impact of COVID-19 on individuals and families in these communities</w:t>
      </w:r>
      <w:r w:rsidR="00642773" w:rsidRPr="00252768">
        <w:t>;</w:t>
      </w:r>
    </w:p>
    <w:p w14:paraId="351A4B58" w14:textId="28AB5BDB" w:rsidR="00547CD7" w:rsidRPr="00252768" w:rsidRDefault="008562E4" w:rsidP="00511EB1">
      <w:pPr>
        <w:pStyle w:val="ListBullet"/>
        <w:spacing w:line="300" w:lineRule="exact"/>
      </w:pPr>
      <w:r w:rsidRPr="00252768">
        <w:t>Provide d</w:t>
      </w:r>
      <w:r w:rsidR="008C051C" w:rsidRPr="00252768">
        <w:t xml:space="preserve">etailed feedback on </w:t>
      </w:r>
      <w:r w:rsidR="009B58B3" w:rsidRPr="00252768">
        <w:t>experience</w:t>
      </w:r>
      <w:r w:rsidR="00547CD7" w:rsidRPr="00252768">
        <w:t>s</w:t>
      </w:r>
      <w:r w:rsidR="009B58B3" w:rsidRPr="00252768">
        <w:t xml:space="preserve"> of </w:t>
      </w:r>
      <w:r w:rsidRPr="00252768">
        <w:t xml:space="preserve">COVID-19 and of </w:t>
      </w:r>
      <w:r w:rsidR="009B58B3" w:rsidRPr="00252768">
        <w:t>access</w:t>
      </w:r>
      <w:r w:rsidRPr="00252768">
        <w:t>ing</w:t>
      </w:r>
      <w:r w:rsidR="009B58B3" w:rsidRPr="00252768">
        <w:t xml:space="preserve"> </w:t>
      </w:r>
      <w:r w:rsidR="00573A43" w:rsidRPr="00252768">
        <w:t>local mental health services</w:t>
      </w:r>
      <w:r w:rsidRPr="00252768">
        <w:t>; and</w:t>
      </w:r>
    </w:p>
    <w:p w14:paraId="44F7F8BD" w14:textId="694581F0" w:rsidR="008562E4" w:rsidRPr="00252768" w:rsidRDefault="008562E4" w:rsidP="00511EB1">
      <w:pPr>
        <w:pStyle w:val="ListBullet"/>
        <w:spacing w:line="300" w:lineRule="exact"/>
      </w:pPr>
      <w:r w:rsidRPr="00252768">
        <w:t xml:space="preserve">Determine what kind of mental health services </w:t>
      </w:r>
      <w:r w:rsidR="007977E8" w:rsidRPr="00252768">
        <w:t xml:space="preserve">Black Asian &amp; Minority Ethnic </w:t>
      </w:r>
      <w:r w:rsidRPr="00252768">
        <w:t>citizens would like in Southend</w:t>
      </w:r>
      <w:r w:rsidR="00BD26B2" w:rsidRPr="00252768">
        <w:t xml:space="preserve"> and Castle Point &amp; </w:t>
      </w:r>
      <w:r w:rsidRPr="00252768">
        <w:t>Rochford.</w:t>
      </w:r>
    </w:p>
    <w:p w14:paraId="346076B2" w14:textId="65C8B1EE" w:rsidR="00F47A18" w:rsidRDefault="00F47A18" w:rsidP="00F47A18">
      <w:r>
        <w:t>This</w:t>
      </w:r>
      <w:r w:rsidRPr="00252768">
        <w:t xml:space="preserve"> </w:t>
      </w:r>
      <w:r w:rsidR="0059763C">
        <w:t>Completion R</w:t>
      </w:r>
      <w:r w:rsidRPr="00252768">
        <w:t xml:space="preserve">eport collates and analyses the information </w:t>
      </w:r>
      <w:r>
        <w:t xml:space="preserve">we </w:t>
      </w:r>
      <w:r w:rsidR="00497F84">
        <w:t>gathered</w:t>
      </w:r>
      <w:r>
        <w:t xml:space="preserve">, capturing </w:t>
      </w:r>
      <w:r w:rsidRPr="00252768">
        <w:t xml:space="preserve">the </w:t>
      </w:r>
      <w:r w:rsidRPr="00486009">
        <w:t>experiences of EM communities in Southend, and</w:t>
      </w:r>
      <w:r>
        <w:t xml:space="preserve"> </w:t>
      </w:r>
      <w:r w:rsidR="0063407C">
        <w:t xml:space="preserve">their feelings towards </w:t>
      </w:r>
      <w:r w:rsidRPr="00252768">
        <w:t>engag</w:t>
      </w:r>
      <w:r w:rsidR="0063407C">
        <w:t>ing</w:t>
      </w:r>
      <w:r w:rsidRPr="00252768">
        <w:t xml:space="preserve"> </w:t>
      </w:r>
      <w:r w:rsidR="0063407C">
        <w:t xml:space="preserve">in </w:t>
      </w:r>
      <w:r w:rsidRPr="00252768">
        <w:t xml:space="preserve">services, including IAPT, in a culturally sensitive, non-clinical setting. </w:t>
      </w:r>
      <w:r>
        <w:t xml:space="preserve">It </w:t>
      </w:r>
      <w:r w:rsidRPr="00252768">
        <w:t>identif</w:t>
      </w:r>
      <w:r>
        <w:t>ies</w:t>
      </w:r>
      <w:r w:rsidRPr="00252768">
        <w:t xml:space="preserve"> health and demographic trends as well as service pathway recommendations that arise from our interviews.</w:t>
      </w:r>
    </w:p>
    <w:p w14:paraId="417C3393" w14:textId="4B2569BD" w:rsidR="00DB1491" w:rsidRDefault="009A62A3" w:rsidP="00511EB1">
      <w:pPr>
        <w:spacing w:line="300" w:lineRule="exact"/>
        <w:rPr>
          <w:rFonts w:cs="Arial"/>
        </w:rPr>
      </w:pPr>
      <w:r>
        <w:rPr>
          <w:rFonts w:cs="Arial"/>
        </w:rPr>
        <w:t xml:space="preserve">Our work has </w:t>
      </w:r>
      <w:r w:rsidR="00263C42">
        <w:rPr>
          <w:rFonts w:cs="Arial"/>
        </w:rPr>
        <w:t xml:space="preserve">provided </w:t>
      </w:r>
      <w:r w:rsidR="00046171" w:rsidRPr="00252768">
        <w:rPr>
          <w:rFonts w:cs="Arial"/>
        </w:rPr>
        <w:t xml:space="preserve">NHS Southend Clinical Commissioning Group (CCG) </w:t>
      </w:r>
      <w:r w:rsidR="00263C42">
        <w:rPr>
          <w:rFonts w:cs="Arial"/>
        </w:rPr>
        <w:t xml:space="preserve">with </w:t>
      </w:r>
      <w:r w:rsidR="0081323B" w:rsidRPr="00252768">
        <w:rPr>
          <w:rFonts w:cs="Arial"/>
        </w:rPr>
        <w:t xml:space="preserve">qualitative feedback to guide </w:t>
      </w:r>
      <w:r w:rsidR="00591DBD" w:rsidRPr="00252768">
        <w:rPr>
          <w:rFonts w:cs="Arial"/>
        </w:rPr>
        <w:t xml:space="preserve">refinements to clinical pathways </w:t>
      </w:r>
      <w:r w:rsidR="008562E4" w:rsidRPr="00252768">
        <w:rPr>
          <w:rFonts w:cs="Arial"/>
        </w:rPr>
        <w:t>and service culture</w:t>
      </w:r>
      <w:r w:rsidR="0048678B" w:rsidRPr="00252768">
        <w:rPr>
          <w:rFonts w:cs="Arial"/>
        </w:rPr>
        <w:t xml:space="preserve"> to support</w:t>
      </w:r>
      <w:r w:rsidR="008562E4" w:rsidRPr="00252768">
        <w:rPr>
          <w:rFonts w:cs="Arial"/>
        </w:rPr>
        <w:t xml:space="preserve"> </w:t>
      </w:r>
      <w:r w:rsidR="00263C42">
        <w:rPr>
          <w:rFonts w:cs="Arial"/>
        </w:rPr>
        <w:t>EM</w:t>
      </w:r>
      <w:r w:rsidR="00591DBD" w:rsidRPr="00252768">
        <w:rPr>
          <w:rFonts w:cs="Arial"/>
        </w:rPr>
        <w:t xml:space="preserve"> </w:t>
      </w:r>
      <w:r w:rsidR="00277AD2" w:rsidRPr="00252768">
        <w:rPr>
          <w:rFonts w:cs="Arial"/>
        </w:rPr>
        <w:t>citizens</w:t>
      </w:r>
      <w:r w:rsidR="00591DBD" w:rsidRPr="00252768">
        <w:rPr>
          <w:rFonts w:cs="Arial"/>
        </w:rPr>
        <w:t>.</w:t>
      </w:r>
      <w:r w:rsidR="008562E4" w:rsidRPr="00252768">
        <w:rPr>
          <w:rFonts w:cs="Arial"/>
        </w:rPr>
        <w:t xml:space="preserve"> </w:t>
      </w:r>
      <w:r w:rsidR="00F851EC">
        <w:rPr>
          <w:rFonts w:cs="Arial"/>
        </w:rPr>
        <w:t xml:space="preserve">SWIM has also captured </w:t>
      </w:r>
      <w:r w:rsidR="008562E4" w:rsidRPr="00252768">
        <w:rPr>
          <w:rFonts w:cs="Arial"/>
        </w:rPr>
        <w:t xml:space="preserve">quantitative data that </w:t>
      </w:r>
      <w:r w:rsidR="00F851EC">
        <w:rPr>
          <w:rFonts w:cs="Arial"/>
        </w:rPr>
        <w:t>th</w:t>
      </w:r>
      <w:r w:rsidR="00B04765">
        <w:rPr>
          <w:rFonts w:cs="Arial"/>
        </w:rPr>
        <w:t>e</w:t>
      </w:r>
      <w:r w:rsidR="00F851EC">
        <w:rPr>
          <w:rFonts w:cs="Arial"/>
        </w:rPr>
        <w:t xml:space="preserve"> CCG can use </w:t>
      </w:r>
      <w:r w:rsidR="008562E4" w:rsidRPr="00252768">
        <w:rPr>
          <w:rFonts w:cs="Arial"/>
        </w:rPr>
        <w:t>for</w:t>
      </w:r>
      <w:r w:rsidR="0048678B" w:rsidRPr="00252768">
        <w:rPr>
          <w:rFonts w:cs="Arial"/>
        </w:rPr>
        <w:t xml:space="preserve"> </w:t>
      </w:r>
      <w:r w:rsidR="008562E4" w:rsidRPr="00252768">
        <w:rPr>
          <w:rFonts w:cs="Arial"/>
        </w:rPr>
        <w:t>scaling and targeting services</w:t>
      </w:r>
      <w:r w:rsidR="0048678B" w:rsidRPr="00252768">
        <w:rPr>
          <w:rFonts w:cs="Arial"/>
        </w:rPr>
        <w:t>.</w:t>
      </w:r>
    </w:p>
    <w:p w14:paraId="48BE3AD8" w14:textId="77777777" w:rsidR="004400B9" w:rsidRDefault="004400B9" w:rsidP="004400B9">
      <w:pPr>
        <w:pStyle w:val="Caption"/>
        <w:spacing w:before="120"/>
      </w:pPr>
    </w:p>
    <w:p w14:paraId="3E8EBA22" w14:textId="339A217A" w:rsidR="004400B9" w:rsidRDefault="004400B9" w:rsidP="004400B9">
      <w:pPr>
        <w:pStyle w:val="Caption"/>
        <w:spacing w:before="120"/>
        <w:rPr>
          <w:rFonts w:cs="Arial"/>
        </w:rPr>
      </w:pPr>
      <w:r>
        <w:t xml:space="preserve">Figure </w:t>
      </w:r>
      <w:fldSimple w:instr=" SEQ Figure \* ARABIC ">
        <w:r w:rsidR="00787082">
          <w:rPr>
            <w:noProof/>
          </w:rPr>
          <w:t>1</w:t>
        </w:r>
      </w:fldSimple>
      <w:r>
        <w:t xml:space="preserve"> </w:t>
      </w:r>
      <w:r w:rsidR="006647CF">
        <w:t>SWIM stand at Victoria Shopping Centre, Chartwell Square, Southend</w:t>
      </w:r>
    </w:p>
    <w:p w14:paraId="5957136B" w14:textId="77777777" w:rsidR="002637B2" w:rsidRDefault="002637B2">
      <w:pPr>
        <w:spacing w:before="0" w:after="160" w:line="259" w:lineRule="auto"/>
        <w:rPr>
          <w:b/>
          <w:bCs/>
          <w:sz w:val="28"/>
          <w:szCs w:val="28"/>
        </w:rPr>
      </w:pPr>
      <w:r>
        <w:br w:type="page"/>
      </w:r>
    </w:p>
    <w:p w14:paraId="44253B99" w14:textId="7EFE9941" w:rsidR="00A27917" w:rsidRDefault="00A27917" w:rsidP="00581B94">
      <w:pPr>
        <w:pStyle w:val="Heading2"/>
        <w:spacing w:before="480"/>
      </w:pPr>
      <w:bookmarkStart w:id="1" w:name="_Toc95380610"/>
      <w:r>
        <w:lastRenderedPageBreak/>
        <w:t>Approach</w:t>
      </w:r>
      <w:bookmarkEnd w:id="1"/>
    </w:p>
    <w:p w14:paraId="1A23146D" w14:textId="3EB72C61" w:rsidR="00F65892" w:rsidRDefault="004005BB" w:rsidP="00583C18">
      <w:pPr>
        <w:pStyle w:val="Heading3"/>
        <w:spacing w:before="120"/>
      </w:pPr>
      <w:bookmarkStart w:id="2" w:name="_Toc95380611"/>
      <w:r>
        <w:t>E</w:t>
      </w:r>
      <w:r w:rsidR="00F65892">
        <w:t>ngagement</w:t>
      </w:r>
      <w:r>
        <w:t xml:space="preserve"> with citizens, community groups</w:t>
      </w:r>
      <w:r w:rsidR="00FD2CED">
        <w:br/>
      </w:r>
      <w:r>
        <w:t>and local mental health services</w:t>
      </w:r>
      <w:bookmarkEnd w:id="2"/>
    </w:p>
    <w:p w14:paraId="665EBA73" w14:textId="66682B3D" w:rsidR="00412EBE" w:rsidRPr="00CF4333" w:rsidRDefault="00484E22" w:rsidP="00CF4333">
      <w:pPr>
        <w:spacing w:line="300" w:lineRule="exact"/>
      </w:pPr>
      <w:r w:rsidRPr="00252768">
        <w:rPr>
          <w:rFonts w:cs="Arial"/>
        </w:rPr>
        <w:t>To raise engagement in mental health services among your African, Caribbean and Asian communities, SWIM</w:t>
      </w:r>
      <w:r w:rsidR="00753428">
        <w:rPr>
          <w:rFonts w:cs="Arial"/>
        </w:rPr>
        <w:t xml:space="preserve"> h</w:t>
      </w:r>
      <w:r>
        <w:t xml:space="preserve">osted outreach events to converse with </w:t>
      </w:r>
      <w:r w:rsidRPr="00252768">
        <w:t xml:space="preserve">citizens about COVID-19 and its impact on health and </w:t>
      </w:r>
      <w:r w:rsidR="008B5F41" w:rsidRPr="00252768">
        <w:t>well-being</w:t>
      </w:r>
      <w:r w:rsidR="004110F3">
        <w:t xml:space="preserve">. </w:t>
      </w:r>
      <w:r w:rsidR="00F65892">
        <w:t xml:space="preserve">We </w:t>
      </w:r>
      <w:r w:rsidR="00F65892" w:rsidRPr="004D0BDD">
        <w:t xml:space="preserve">built </w:t>
      </w:r>
      <w:r w:rsidRPr="004D0BDD">
        <w:t xml:space="preserve">a rapport with </w:t>
      </w:r>
      <w:r w:rsidR="00596219">
        <w:t xml:space="preserve">local </w:t>
      </w:r>
      <w:r w:rsidRPr="004D0BDD">
        <w:t xml:space="preserve">community groups such as the </w:t>
      </w:r>
      <w:r w:rsidR="00CF4333" w:rsidRPr="00CF4333">
        <w:t>Milton Community Partnership</w:t>
      </w:r>
      <w:r w:rsidR="00CF4333">
        <w:t xml:space="preserve"> and </w:t>
      </w:r>
      <w:r w:rsidR="00CF4333" w:rsidRPr="00CF4333">
        <w:t>Rethink Mental Illness</w:t>
      </w:r>
      <w:r w:rsidR="00FB3E97">
        <w:t>.</w:t>
      </w:r>
    </w:p>
    <w:p w14:paraId="003A99D8" w14:textId="2B42A49F" w:rsidR="00484E22" w:rsidRPr="00C208F5" w:rsidRDefault="00412EBE" w:rsidP="00C208F5">
      <w:pPr>
        <w:spacing w:line="300" w:lineRule="exact"/>
        <w:rPr>
          <w:rFonts w:cs="Arial"/>
        </w:rPr>
      </w:pPr>
      <w:r w:rsidRPr="00C208F5">
        <w:rPr>
          <w:rFonts w:cs="Arial"/>
        </w:rPr>
        <w:t xml:space="preserve">We also interacted with IAPT services and counselling services in Southend such as </w:t>
      </w:r>
      <w:r w:rsidR="00A60816" w:rsidRPr="00A60816">
        <w:rPr>
          <w:rFonts w:cs="Arial"/>
        </w:rPr>
        <w:t xml:space="preserve">Southend Treatment And Recovery Service </w:t>
      </w:r>
      <w:r w:rsidR="00A60816">
        <w:rPr>
          <w:rFonts w:cs="Arial"/>
        </w:rPr>
        <w:t>(</w:t>
      </w:r>
      <w:r w:rsidRPr="00C208F5">
        <w:rPr>
          <w:rFonts w:cs="Arial"/>
        </w:rPr>
        <w:t>STARS</w:t>
      </w:r>
      <w:r w:rsidR="00A60816">
        <w:rPr>
          <w:rFonts w:cs="Arial"/>
        </w:rPr>
        <w:t>)</w:t>
      </w:r>
      <w:r w:rsidRPr="00C208F5">
        <w:rPr>
          <w:rFonts w:cs="Arial"/>
        </w:rPr>
        <w:t xml:space="preserve"> and Therapy </w:t>
      </w:r>
      <w:r w:rsidR="009C354F" w:rsidRPr="00C208F5">
        <w:rPr>
          <w:rFonts w:cs="Arial"/>
        </w:rPr>
        <w:t>for</w:t>
      </w:r>
      <w:r w:rsidRPr="00C208F5">
        <w:rPr>
          <w:rFonts w:cs="Arial"/>
        </w:rPr>
        <w:t xml:space="preserve"> You for partnership work on the outreach events. We held meetings </w:t>
      </w:r>
      <w:r w:rsidR="005337C5" w:rsidRPr="00C208F5">
        <w:rPr>
          <w:rFonts w:cs="Arial"/>
        </w:rPr>
        <w:t xml:space="preserve">on Microsoft Teams </w:t>
      </w:r>
      <w:r w:rsidRPr="00C208F5">
        <w:rPr>
          <w:rFonts w:cs="Arial"/>
        </w:rPr>
        <w:t>to introduce SWIM</w:t>
      </w:r>
      <w:r w:rsidR="006C4642">
        <w:rPr>
          <w:rFonts w:cs="Arial"/>
        </w:rPr>
        <w:t xml:space="preserve"> and </w:t>
      </w:r>
      <w:r w:rsidR="001A0C21">
        <w:rPr>
          <w:rFonts w:cs="Arial"/>
        </w:rPr>
        <w:t>explain our project</w:t>
      </w:r>
      <w:r w:rsidR="006C4642">
        <w:rPr>
          <w:rFonts w:cs="Arial"/>
        </w:rPr>
        <w:t xml:space="preserve">, after which we </w:t>
      </w:r>
      <w:r w:rsidRPr="00C208F5">
        <w:rPr>
          <w:rFonts w:cs="Arial"/>
        </w:rPr>
        <w:t>invite</w:t>
      </w:r>
      <w:r w:rsidR="006C4642">
        <w:rPr>
          <w:rFonts w:cs="Arial"/>
        </w:rPr>
        <w:t>d</w:t>
      </w:r>
      <w:r w:rsidRPr="00C208F5">
        <w:rPr>
          <w:rFonts w:cs="Arial"/>
        </w:rPr>
        <w:t xml:space="preserve"> them to partner on the outreach. Members of the Therapy </w:t>
      </w:r>
      <w:r w:rsidR="009C354F" w:rsidRPr="00C208F5">
        <w:rPr>
          <w:rFonts w:cs="Arial"/>
        </w:rPr>
        <w:t>for</w:t>
      </w:r>
      <w:r w:rsidRPr="00C208F5">
        <w:rPr>
          <w:rFonts w:cs="Arial"/>
        </w:rPr>
        <w:t xml:space="preserve"> You clinical staff were scheduled to </w:t>
      </w:r>
      <w:r w:rsidR="006C4642">
        <w:rPr>
          <w:rFonts w:cs="Arial"/>
        </w:rPr>
        <w:t xml:space="preserve">join us </w:t>
      </w:r>
      <w:r w:rsidRPr="00C208F5">
        <w:rPr>
          <w:rFonts w:cs="Arial"/>
        </w:rPr>
        <w:t xml:space="preserve">on </w:t>
      </w:r>
      <w:r w:rsidR="006C4642">
        <w:rPr>
          <w:rFonts w:cs="Arial"/>
        </w:rPr>
        <w:t xml:space="preserve">the 4th </w:t>
      </w:r>
      <w:r w:rsidRPr="00C208F5">
        <w:rPr>
          <w:rFonts w:cs="Arial"/>
        </w:rPr>
        <w:t xml:space="preserve">outreach </w:t>
      </w:r>
      <w:r w:rsidR="006C4642">
        <w:rPr>
          <w:rFonts w:cs="Arial"/>
        </w:rPr>
        <w:t xml:space="preserve">but </w:t>
      </w:r>
      <w:r w:rsidR="005337C5" w:rsidRPr="00C208F5">
        <w:rPr>
          <w:rFonts w:cs="Arial"/>
        </w:rPr>
        <w:t>other priorities</w:t>
      </w:r>
      <w:r w:rsidR="00581B94">
        <w:rPr>
          <w:rFonts w:cs="Arial"/>
        </w:rPr>
        <w:t xml:space="preserve"> too</w:t>
      </w:r>
      <w:r w:rsidR="006C4642">
        <w:rPr>
          <w:rFonts w:cs="Arial"/>
        </w:rPr>
        <w:t>k</w:t>
      </w:r>
      <w:r w:rsidR="00581B94">
        <w:rPr>
          <w:rFonts w:cs="Arial"/>
        </w:rPr>
        <w:t xml:space="preserve"> precedence</w:t>
      </w:r>
      <w:r w:rsidR="005337C5" w:rsidRPr="00C208F5">
        <w:rPr>
          <w:rFonts w:cs="Arial"/>
        </w:rPr>
        <w:t xml:space="preserve">. </w:t>
      </w:r>
      <w:r w:rsidR="00581B94">
        <w:rPr>
          <w:rFonts w:cs="Arial"/>
        </w:rPr>
        <w:t>Even so</w:t>
      </w:r>
      <w:r w:rsidR="005337C5" w:rsidRPr="00C208F5">
        <w:rPr>
          <w:rFonts w:cs="Arial"/>
        </w:rPr>
        <w:t xml:space="preserve">, a therapist from Therapy </w:t>
      </w:r>
      <w:r w:rsidR="00952403">
        <w:rPr>
          <w:rFonts w:cs="Arial"/>
        </w:rPr>
        <w:t>f</w:t>
      </w:r>
      <w:r w:rsidR="005337C5" w:rsidRPr="00C208F5">
        <w:rPr>
          <w:rFonts w:cs="Arial"/>
        </w:rPr>
        <w:t xml:space="preserve">or You still came </w:t>
      </w:r>
      <w:r w:rsidR="006C4642">
        <w:rPr>
          <w:rFonts w:cs="Arial"/>
        </w:rPr>
        <w:t xml:space="preserve">to the shopping </w:t>
      </w:r>
      <w:r w:rsidR="009C354F">
        <w:rPr>
          <w:rFonts w:cs="Arial"/>
        </w:rPr>
        <w:t xml:space="preserve">centre </w:t>
      </w:r>
      <w:r w:rsidR="009C354F" w:rsidRPr="00C208F5">
        <w:rPr>
          <w:rFonts w:cs="Arial"/>
        </w:rPr>
        <w:t>to</w:t>
      </w:r>
      <w:r w:rsidR="005337C5" w:rsidRPr="00C208F5">
        <w:rPr>
          <w:rFonts w:cs="Arial"/>
        </w:rPr>
        <w:t xml:space="preserve"> meet us.</w:t>
      </w:r>
    </w:p>
    <w:p w14:paraId="56296027" w14:textId="4113298B" w:rsidR="00C208F5" w:rsidRDefault="00C208F5" w:rsidP="00A8060E">
      <w:r>
        <w:t xml:space="preserve">We held four outreach events to engage with local people and </w:t>
      </w:r>
      <w:r w:rsidR="003924A0">
        <w:t>elicit</w:t>
      </w:r>
      <w:r>
        <w:t xml:space="preserve"> their views on mental </w:t>
      </w:r>
      <w:r w:rsidR="003924A0">
        <w:t>health</w:t>
      </w:r>
      <w:r>
        <w:t xml:space="preserve"> services:</w:t>
      </w:r>
    </w:p>
    <w:p w14:paraId="298DE2AB" w14:textId="00614C94" w:rsidR="00A8060E" w:rsidRDefault="00581B94" w:rsidP="00C208F5">
      <w:pPr>
        <w:pStyle w:val="ListBullet"/>
      </w:pPr>
      <w:r>
        <w:t>1st</w:t>
      </w:r>
      <w:r w:rsidR="008C408B">
        <w:t xml:space="preserve"> </w:t>
      </w:r>
      <w:r>
        <w:t>o</w:t>
      </w:r>
      <w:r w:rsidR="00C208F5">
        <w:t xml:space="preserve">utreach </w:t>
      </w:r>
      <w:r w:rsidR="008C408B">
        <w:t xml:space="preserve">– </w:t>
      </w:r>
      <w:r w:rsidR="00C63D64">
        <w:t xml:space="preserve">outside </w:t>
      </w:r>
      <w:r w:rsidR="0092381F">
        <w:t>the Palace Theatre</w:t>
      </w:r>
      <w:r w:rsidR="006C4642">
        <w:t>,</w:t>
      </w:r>
      <w:r w:rsidR="0092381F">
        <w:t xml:space="preserve"> </w:t>
      </w:r>
      <w:r w:rsidR="008C408B">
        <w:t xml:space="preserve">London </w:t>
      </w:r>
      <w:r w:rsidR="00C208F5">
        <w:t>Road</w:t>
      </w:r>
      <w:r w:rsidR="008C408B">
        <w:t>, Southend</w:t>
      </w:r>
    </w:p>
    <w:p w14:paraId="7EA22A92" w14:textId="09E49446" w:rsidR="008C408B" w:rsidRDefault="00581B94" w:rsidP="00C208F5">
      <w:pPr>
        <w:pStyle w:val="ListBullet"/>
      </w:pPr>
      <w:r>
        <w:t>2</w:t>
      </w:r>
      <w:r w:rsidRPr="00581B94">
        <w:rPr>
          <w:vertAlign w:val="superscript"/>
        </w:rPr>
        <w:t>nd</w:t>
      </w:r>
      <w:r>
        <w:t xml:space="preserve"> </w:t>
      </w:r>
      <w:r w:rsidR="008C408B">
        <w:t xml:space="preserve">and </w:t>
      </w:r>
      <w:r>
        <w:t>3</w:t>
      </w:r>
      <w:r w:rsidRPr="00581B94">
        <w:rPr>
          <w:vertAlign w:val="superscript"/>
        </w:rPr>
        <w:t>rd</w:t>
      </w:r>
      <w:r>
        <w:t xml:space="preserve"> o</w:t>
      </w:r>
      <w:r w:rsidR="00C208F5">
        <w:t xml:space="preserve">utreach </w:t>
      </w:r>
      <w:r w:rsidR="008C408B">
        <w:t xml:space="preserve">– outside Victoria </w:t>
      </w:r>
      <w:r w:rsidR="00C208F5">
        <w:t>Shopping Centre</w:t>
      </w:r>
    </w:p>
    <w:p w14:paraId="6816757D" w14:textId="044EFDD0" w:rsidR="008C408B" w:rsidRDefault="00E97BBD" w:rsidP="00C208F5">
      <w:pPr>
        <w:pStyle w:val="ListBullet"/>
      </w:pPr>
      <w:r>
        <w:t>4th</w:t>
      </w:r>
      <w:r w:rsidR="008C408B">
        <w:t xml:space="preserve"> outreach – inside the Victoria </w:t>
      </w:r>
      <w:r w:rsidR="00C208F5">
        <w:t>Shopping Centre</w:t>
      </w:r>
      <w:r w:rsidR="00F73960">
        <w:t>.</w:t>
      </w:r>
    </w:p>
    <w:p w14:paraId="7BD4FAD7" w14:textId="1F761FD1" w:rsidR="00581B94" w:rsidRDefault="00581B94" w:rsidP="00581B94">
      <w:r w:rsidRPr="004400B9">
        <w:t xml:space="preserve">All four events consisted of us setting up a table with multiple banners and flyers designed for this project, along with curated goody bags </w:t>
      </w:r>
      <w:r w:rsidR="00064E07">
        <w:t>that</w:t>
      </w:r>
      <w:r w:rsidRPr="004400B9">
        <w:t xml:space="preserve"> contained hand sanitisers, stress balls and flyers</w:t>
      </w:r>
      <w:r w:rsidR="00064E07">
        <w:t>.</w:t>
      </w:r>
    </w:p>
    <w:p w14:paraId="3CA273BB" w14:textId="77777777" w:rsidR="00C41D95" w:rsidRDefault="00C41D95" w:rsidP="00C41D95">
      <w:pPr>
        <w:pStyle w:val="ListBullet"/>
        <w:numPr>
          <w:ilvl w:val="0"/>
          <w:numId w:val="0"/>
        </w:numPr>
        <w:ind w:left="426" w:hanging="426"/>
      </w:pPr>
    </w:p>
    <w:p w14:paraId="4B2AA650" w14:textId="77777777" w:rsidR="00581B94" w:rsidRDefault="00581B94" w:rsidP="00C41D95">
      <w:pPr>
        <w:pStyle w:val="Caption"/>
      </w:pPr>
    </w:p>
    <w:p w14:paraId="5574A459" w14:textId="77777777" w:rsidR="00581B94" w:rsidRDefault="00581B94" w:rsidP="00C41D95">
      <w:pPr>
        <w:pStyle w:val="Caption"/>
      </w:pPr>
    </w:p>
    <w:p w14:paraId="6BD215F3" w14:textId="77777777" w:rsidR="00581B94" w:rsidRDefault="00581B94" w:rsidP="00C41D95">
      <w:pPr>
        <w:pStyle w:val="Caption"/>
      </w:pPr>
    </w:p>
    <w:p w14:paraId="3E537EA8" w14:textId="77777777" w:rsidR="00581B94" w:rsidRDefault="00581B94" w:rsidP="00C41D95">
      <w:pPr>
        <w:pStyle w:val="Caption"/>
      </w:pPr>
    </w:p>
    <w:p w14:paraId="2FBEB7FB" w14:textId="77777777" w:rsidR="00581B94" w:rsidRDefault="00581B94" w:rsidP="00C41D95">
      <w:pPr>
        <w:pStyle w:val="Caption"/>
      </w:pPr>
    </w:p>
    <w:p w14:paraId="4CCEA2E3" w14:textId="77777777" w:rsidR="00581B94" w:rsidRDefault="00581B94" w:rsidP="00C41D95">
      <w:pPr>
        <w:pStyle w:val="Caption"/>
      </w:pPr>
    </w:p>
    <w:p w14:paraId="290A2419" w14:textId="6D198735" w:rsidR="00581B94" w:rsidRDefault="00581B94" w:rsidP="00C41D95">
      <w:pPr>
        <w:pStyle w:val="Caption"/>
      </w:pPr>
    </w:p>
    <w:p w14:paraId="08C6CE62" w14:textId="77777777" w:rsidR="00F73960" w:rsidRDefault="00F73960" w:rsidP="00C41D95">
      <w:pPr>
        <w:pStyle w:val="Caption"/>
      </w:pPr>
    </w:p>
    <w:p w14:paraId="13120E3B" w14:textId="5DAE74E1" w:rsidR="00C41D95" w:rsidRDefault="00581B94" w:rsidP="00C41D95">
      <w:pPr>
        <w:pStyle w:val="Caption"/>
      </w:pPr>
      <w:r>
        <w:rPr>
          <w:rFonts w:cs="Arial"/>
          <w:noProof/>
        </w:rPr>
        <w:drawing>
          <wp:anchor distT="0" distB="0" distL="114300" distR="114300" simplePos="0" relativeHeight="251740160" behindDoc="0" locked="0" layoutInCell="1" allowOverlap="1" wp14:anchorId="2FE0B374" wp14:editId="0BDAF96B">
            <wp:simplePos x="0" y="0"/>
            <wp:positionH relativeFrom="column">
              <wp:align>right</wp:align>
            </wp:positionH>
            <wp:positionV relativeFrom="paragraph">
              <wp:posOffset>214602</wp:posOffset>
            </wp:positionV>
            <wp:extent cx="4401185" cy="3300730"/>
            <wp:effectExtent l="19050" t="19050" r="18415" b="13970"/>
            <wp:wrapSquare wrapText="bothSides"/>
            <wp:docPr id="13" name="Picture 13" descr="A picture containing text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95">
        <w:t xml:space="preserve">Figure </w:t>
      </w:r>
      <w:fldSimple w:instr=" SEQ Figure \* ARABIC ">
        <w:r w:rsidR="00787082">
          <w:rPr>
            <w:noProof/>
          </w:rPr>
          <w:t>2</w:t>
        </w:r>
      </w:fldSimple>
      <w:r w:rsidR="00C41D95">
        <w:t xml:space="preserve"> </w:t>
      </w:r>
      <w:r w:rsidR="004400B9">
        <w:t>SWIM outreach in Southend</w:t>
      </w:r>
    </w:p>
    <w:p w14:paraId="632CA61E" w14:textId="4A4B4F70" w:rsidR="00484E22" w:rsidRPr="00252768" w:rsidRDefault="002923E2" w:rsidP="00F73960">
      <w:pPr>
        <w:pageBreakBefore/>
        <w:spacing w:line="300" w:lineRule="exact"/>
      </w:pPr>
      <w:r>
        <w:rPr>
          <w:noProof/>
        </w:rPr>
        <w:lastRenderedPageBreak/>
        <w:drawing>
          <wp:anchor distT="0" distB="0" distL="114300" distR="114300" simplePos="0" relativeHeight="251513856" behindDoc="1" locked="0" layoutInCell="1" allowOverlap="1" wp14:anchorId="3EF1574A" wp14:editId="59B4BE7A">
            <wp:simplePos x="0" y="0"/>
            <wp:positionH relativeFrom="page">
              <wp:posOffset>5577878</wp:posOffset>
            </wp:positionH>
            <wp:positionV relativeFrom="paragraph">
              <wp:posOffset>197076</wp:posOffset>
            </wp:positionV>
            <wp:extent cx="4290399" cy="5543036"/>
            <wp:effectExtent l="19050" t="19050" r="15240" b="19685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763" cy="554479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92">
        <w:rPr>
          <w:rFonts w:cs="Arial"/>
        </w:rPr>
        <w:t xml:space="preserve">We </w:t>
      </w:r>
      <w:r w:rsidR="00FA0C39" w:rsidRPr="003924A0">
        <w:rPr>
          <w:rFonts w:cs="Arial"/>
        </w:rPr>
        <w:t>interacted by approaching members of the public to ask them survey questions</w:t>
      </w:r>
      <w:r w:rsidR="00DD5592">
        <w:rPr>
          <w:rFonts w:cs="Arial"/>
        </w:rPr>
        <w:t>. They were</w:t>
      </w:r>
      <w:r w:rsidR="00783656">
        <w:rPr>
          <w:rFonts w:cs="Arial"/>
        </w:rPr>
        <w:t xml:space="preserve"> each</w:t>
      </w:r>
      <w:r w:rsidR="00DD5592">
        <w:rPr>
          <w:rFonts w:cs="Arial"/>
        </w:rPr>
        <w:t xml:space="preserve"> given a </w:t>
      </w:r>
      <w:r w:rsidR="00FA0C39" w:rsidRPr="003924A0">
        <w:rPr>
          <w:rFonts w:cs="Arial"/>
        </w:rPr>
        <w:t>goody bag.</w:t>
      </w:r>
      <w:r w:rsidR="00F73960">
        <w:rPr>
          <w:rFonts w:cs="Arial"/>
        </w:rPr>
        <w:t xml:space="preserve"> </w:t>
      </w:r>
      <w:r w:rsidR="000E67CB">
        <w:t>We i</w:t>
      </w:r>
      <w:r w:rsidR="00484E22" w:rsidRPr="00252768">
        <w:t>nterview</w:t>
      </w:r>
      <w:r w:rsidR="003924A0">
        <w:t>ed</w:t>
      </w:r>
      <w:r w:rsidR="00484E22" w:rsidRPr="00252768">
        <w:t xml:space="preserve"> citizens using an agreed question set </w:t>
      </w:r>
      <w:r w:rsidR="009D1471">
        <w:t>(</w:t>
      </w:r>
      <w:r w:rsidR="00C63D64">
        <w:t>s</w:t>
      </w:r>
      <w:r w:rsidR="009D1471">
        <w:t>ee Figure 3)</w:t>
      </w:r>
      <w:r w:rsidR="00212618">
        <w:t xml:space="preserve"> </w:t>
      </w:r>
      <w:r w:rsidR="00484E22" w:rsidRPr="00252768">
        <w:t>with follow-up engagements to gather information on:</w:t>
      </w:r>
    </w:p>
    <w:p w14:paraId="6073178F" w14:textId="697BCA25" w:rsidR="00533F54" w:rsidRPr="003924A0" w:rsidRDefault="00533F54" w:rsidP="00533F54">
      <w:pPr>
        <w:pStyle w:val="ListBullet"/>
      </w:pPr>
      <w:r w:rsidRPr="003924A0">
        <w:t>Age and gender</w:t>
      </w:r>
    </w:p>
    <w:p w14:paraId="3A5BB885" w14:textId="2CCE2424" w:rsidR="00533F54" w:rsidRPr="003924A0" w:rsidRDefault="00533F54" w:rsidP="00533F54">
      <w:pPr>
        <w:pStyle w:val="ListBullet"/>
      </w:pPr>
      <w:r w:rsidRPr="003924A0">
        <w:t>Ethnicity and languages</w:t>
      </w:r>
    </w:p>
    <w:p w14:paraId="6BC28B8C" w14:textId="1E447D35" w:rsidR="00533F54" w:rsidRPr="003924A0" w:rsidRDefault="00533F54" w:rsidP="00533F54">
      <w:pPr>
        <w:pStyle w:val="ListBullet"/>
      </w:pPr>
      <w:r w:rsidRPr="003924A0">
        <w:t>Postcode</w:t>
      </w:r>
    </w:p>
    <w:p w14:paraId="348CAD33" w14:textId="470DCBAA" w:rsidR="003924A0" w:rsidRDefault="003924A0" w:rsidP="00713CD0">
      <w:pPr>
        <w:pStyle w:val="ListBullet"/>
      </w:pPr>
      <w:r>
        <w:t>The impact of the lockdown on their mental health</w:t>
      </w:r>
    </w:p>
    <w:p w14:paraId="36F9C0A6" w14:textId="6808FCFF" w:rsidR="003924A0" w:rsidRDefault="003924A0" w:rsidP="00713CD0">
      <w:pPr>
        <w:pStyle w:val="ListBullet"/>
      </w:pPr>
      <w:r>
        <w:t xml:space="preserve">Their awareness </w:t>
      </w:r>
      <w:r w:rsidR="00EC4830" w:rsidRPr="003924A0">
        <w:t xml:space="preserve">and perception </w:t>
      </w:r>
      <w:r>
        <w:t>of local mental health services</w:t>
      </w:r>
    </w:p>
    <w:p w14:paraId="36ABCC79" w14:textId="374BD8FA" w:rsidR="00484E22" w:rsidRDefault="00805A08" w:rsidP="00713CD0">
      <w:pPr>
        <w:pStyle w:val="ListBullet"/>
      </w:pPr>
      <w:r>
        <w:t xml:space="preserve">Barriers </w:t>
      </w:r>
      <w:r w:rsidR="00EC4830">
        <w:t xml:space="preserve">and motivators </w:t>
      </w:r>
      <w:r>
        <w:t>to accessing mental health services</w:t>
      </w:r>
    </w:p>
    <w:p w14:paraId="37AFE30E" w14:textId="010F8D43" w:rsidR="00533F54" w:rsidRPr="003924A0" w:rsidRDefault="00533F54" w:rsidP="00713CD0">
      <w:pPr>
        <w:pStyle w:val="ListBullet"/>
      </w:pPr>
      <w:r>
        <w:t>Perceived level of cultural competence in mental health services</w:t>
      </w:r>
    </w:p>
    <w:p w14:paraId="12246425" w14:textId="656BC27E" w:rsidR="00484E22" w:rsidRPr="003924A0" w:rsidRDefault="00484E22" w:rsidP="003924A0">
      <w:pPr>
        <w:pStyle w:val="ListBullet"/>
      </w:pPr>
      <w:r w:rsidRPr="003924A0">
        <w:t>Impact of COVID-19 on mental health</w:t>
      </w:r>
    </w:p>
    <w:p w14:paraId="139A50C3" w14:textId="50C17760" w:rsidR="004110F3" w:rsidRDefault="00484E22" w:rsidP="000E67CB">
      <w:pPr>
        <w:pStyle w:val="ListBullet"/>
      </w:pPr>
      <w:r w:rsidRPr="003924A0">
        <w:t>Awareness and perception of local mental health services</w:t>
      </w:r>
      <w:r w:rsidR="00F73960">
        <w:t>.</w:t>
      </w:r>
    </w:p>
    <w:p w14:paraId="0ACF9F0E" w14:textId="263BA26A" w:rsidR="008835B7" w:rsidRDefault="004110F3" w:rsidP="00AE0430">
      <w:r>
        <w:t xml:space="preserve">We also asked for permission to contact interviewees </w:t>
      </w:r>
      <w:r w:rsidR="00AE0430">
        <w:t xml:space="preserve">about future events and </w:t>
      </w:r>
      <w:r w:rsidR="00C41D95">
        <w:t>initiatives</w:t>
      </w:r>
      <w:r w:rsidR="00AE0430">
        <w:t>.</w:t>
      </w:r>
    </w:p>
    <w:p w14:paraId="3A8D3075" w14:textId="51635644" w:rsidR="00AE0430" w:rsidRDefault="002923E2" w:rsidP="00AE0430">
      <w:pPr>
        <w:pStyle w:val="Caption"/>
      </w:pPr>
      <w:r>
        <w:br w:type="column"/>
      </w:r>
      <w:r w:rsidR="00AE0430">
        <w:t xml:space="preserve">Figure </w:t>
      </w:r>
      <w:fldSimple w:instr=" SEQ Figure \* ARABIC ">
        <w:r w:rsidR="00787082">
          <w:rPr>
            <w:noProof/>
          </w:rPr>
          <w:t>3</w:t>
        </w:r>
      </w:fldSimple>
      <w:r w:rsidR="00AE0430">
        <w:t xml:space="preserve"> Southend Outreach Interview Capture Form</w:t>
      </w:r>
    </w:p>
    <w:p w14:paraId="7F98AB86" w14:textId="7EC14B71" w:rsidR="00EA4BFF" w:rsidRPr="00252768" w:rsidRDefault="002923E2" w:rsidP="009D1471">
      <w:pPr>
        <w:pStyle w:val="Heading2"/>
        <w:pageBreakBefore/>
        <w:spacing w:before="240"/>
        <w:rPr>
          <w:rFonts w:cs="Arial"/>
        </w:rPr>
      </w:pPr>
      <w:bookmarkStart w:id="3" w:name="_Toc95380612"/>
      <w:r>
        <w:rPr>
          <w:rFonts w:cs="Arial"/>
        </w:rPr>
        <w:lastRenderedPageBreak/>
        <w:t>F</w:t>
      </w:r>
      <w:r w:rsidR="000E67CB">
        <w:rPr>
          <w:rFonts w:cs="Arial"/>
        </w:rPr>
        <w:t>indings</w:t>
      </w:r>
      <w:bookmarkEnd w:id="3"/>
    </w:p>
    <w:p w14:paraId="09B80A4A" w14:textId="4DA83996" w:rsidR="001E20DC" w:rsidRDefault="00334A7A" w:rsidP="00334A7A">
      <w:r>
        <w:t>Across the four events, we spoke to 487 people in Southend</w:t>
      </w:r>
      <w:r w:rsidR="00DF1737">
        <w:t xml:space="preserve">. Their responses to our questions are summarised in </w:t>
      </w:r>
      <w:r w:rsidR="00195ACD">
        <w:t>words, tables and graphics.</w:t>
      </w:r>
    </w:p>
    <w:p w14:paraId="1D346014" w14:textId="7ADC9D45" w:rsidR="0037414D" w:rsidRPr="00195ACD" w:rsidRDefault="0037414D" w:rsidP="00195ACD">
      <w:pPr>
        <w:pStyle w:val="Heading3"/>
      </w:pPr>
      <w:bookmarkStart w:id="4" w:name="_Toc95380613"/>
      <w:r w:rsidRPr="00271BCD">
        <w:t>1</w:t>
      </w:r>
      <w:r>
        <w:t xml:space="preserve"> </w:t>
      </w:r>
      <w:r w:rsidRPr="00271BCD">
        <w:t>Has the</w:t>
      </w:r>
      <w:r w:rsidR="00A6117A">
        <w:t xml:space="preserve"> </w:t>
      </w:r>
      <w:r w:rsidR="00195ACD">
        <w:t>COVID-</w:t>
      </w:r>
      <w:r w:rsidRPr="00271BCD">
        <w:t>19 lockdown impacted how you think about your mental health?</w:t>
      </w:r>
      <w:bookmarkEnd w:id="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71"/>
        <w:gridCol w:w="2224"/>
        <w:gridCol w:w="2226"/>
      </w:tblGrid>
      <w:tr w:rsidR="000346C0" w14:paraId="14B42493" w14:textId="77777777" w:rsidTr="000346C0">
        <w:tc>
          <w:tcPr>
            <w:tcW w:w="1785" w:type="pct"/>
            <w:shd w:val="clear" w:color="auto" w:fill="ECF3D1" w:themeFill="accent1" w:themeFillTint="33"/>
          </w:tcPr>
          <w:p w14:paraId="173A5346" w14:textId="75EAF236" w:rsidR="000346C0" w:rsidRPr="007D26EF" w:rsidRDefault="000346C0" w:rsidP="0037414D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607" w:type="pct"/>
            <w:shd w:val="clear" w:color="auto" w:fill="ECF3D1" w:themeFill="accent1" w:themeFillTint="33"/>
          </w:tcPr>
          <w:p w14:paraId="33995E5A" w14:textId="6BA318E9" w:rsidR="000346C0" w:rsidRPr="007D26EF" w:rsidRDefault="000346C0" w:rsidP="00195ACD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608" w:type="pct"/>
            <w:shd w:val="clear" w:color="auto" w:fill="FFBFBF" w:themeFill="accent6" w:themeFillTint="33"/>
          </w:tcPr>
          <w:p w14:paraId="1DC565D5" w14:textId="7587C279" w:rsidR="000346C0" w:rsidRPr="007D26EF" w:rsidRDefault="000346C0" w:rsidP="00195ACD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No</w:t>
            </w:r>
          </w:p>
        </w:tc>
      </w:tr>
      <w:tr w:rsidR="000346C0" w14:paraId="713C9F7B" w14:textId="77777777" w:rsidTr="000346C0">
        <w:tc>
          <w:tcPr>
            <w:tcW w:w="1785" w:type="pct"/>
          </w:tcPr>
          <w:p w14:paraId="501D5186" w14:textId="4204667B" w:rsidR="000346C0" w:rsidRPr="00195ACD" w:rsidRDefault="000346C0" w:rsidP="0037414D">
            <w:r w:rsidRPr="00195ACD">
              <w:t>Number</w:t>
            </w:r>
          </w:p>
        </w:tc>
        <w:tc>
          <w:tcPr>
            <w:tcW w:w="1607" w:type="pct"/>
          </w:tcPr>
          <w:p w14:paraId="0FCD6E1B" w14:textId="74B64BA7" w:rsidR="000346C0" w:rsidRPr="000346C0" w:rsidRDefault="000346C0" w:rsidP="00195ACD">
            <w:pPr>
              <w:jc w:val="center"/>
            </w:pPr>
            <w:r w:rsidRPr="000346C0">
              <w:t>255</w:t>
            </w:r>
          </w:p>
        </w:tc>
        <w:tc>
          <w:tcPr>
            <w:tcW w:w="1608" w:type="pct"/>
          </w:tcPr>
          <w:p w14:paraId="5705AEEA" w14:textId="4065F085" w:rsidR="000346C0" w:rsidRPr="000346C0" w:rsidRDefault="000346C0" w:rsidP="00195ACD">
            <w:pPr>
              <w:jc w:val="center"/>
            </w:pPr>
            <w:r w:rsidRPr="000346C0">
              <w:t>212</w:t>
            </w:r>
          </w:p>
        </w:tc>
      </w:tr>
      <w:tr w:rsidR="000346C0" w14:paraId="4B0F5CF5" w14:textId="77777777" w:rsidTr="000346C0">
        <w:tc>
          <w:tcPr>
            <w:tcW w:w="1785" w:type="pct"/>
          </w:tcPr>
          <w:p w14:paraId="205CCBA6" w14:textId="119D3131" w:rsidR="000346C0" w:rsidRPr="00195ACD" w:rsidRDefault="000346C0" w:rsidP="0037414D">
            <w:r w:rsidRPr="00195ACD">
              <w:t>% of total</w:t>
            </w:r>
          </w:p>
        </w:tc>
        <w:tc>
          <w:tcPr>
            <w:tcW w:w="1607" w:type="pct"/>
          </w:tcPr>
          <w:p w14:paraId="22FD65BD" w14:textId="061557B7" w:rsidR="000346C0" w:rsidRPr="000346C0" w:rsidRDefault="000346C0" w:rsidP="00195ACD">
            <w:pPr>
              <w:jc w:val="center"/>
            </w:pPr>
            <w:r w:rsidRPr="000346C0">
              <w:t>58</w:t>
            </w:r>
            <w:r>
              <w:t>%</w:t>
            </w:r>
          </w:p>
        </w:tc>
        <w:tc>
          <w:tcPr>
            <w:tcW w:w="1608" w:type="pct"/>
          </w:tcPr>
          <w:p w14:paraId="6E34D39B" w14:textId="7BD2BC60" w:rsidR="000346C0" w:rsidRPr="000346C0" w:rsidRDefault="000346C0" w:rsidP="00195ACD">
            <w:pPr>
              <w:jc w:val="center"/>
            </w:pPr>
            <w:r w:rsidRPr="000346C0">
              <w:t>42</w:t>
            </w:r>
            <w:r>
              <w:t>%</w:t>
            </w:r>
          </w:p>
        </w:tc>
      </w:tr>
    </w:tbl>
    <w:p w14:paraId="69926B4F" w14:textId="7CDBB358" w:rsidR="0037414D" w:rsidRPr="0037414D" w:rsidRDefault="00146A39" w:rsidP="0037414D">
      <w:r>
        <w:rPr>
          <w:noProof/>
        </w:rPr>
        <w:drawing>
          <wp:anchor distT="0" distB="0" distL="114300" distR="114300" simplePos="0" relativeHeight="251757568" behindDoc="0" locked="0" layoutInCell="1" allowOverlap="1" wp14:anchorId="78080626" wp14:editId="60442F93">
            <wp:simplePos x="0" y="0"/>
            <wp:positionH relativeFrom="margin">
              <wp:align>left</wp:align>
            </wp:positionH>
            <wp:positionV relativeFrom="paragraph">
              <wp:posOffset>610493</wp:posOffset>
            </wp:positionV>
            <wp:extent cx="4401185" cy="2640965"/>
            <wp:effectExtent l="0" t="0" r="18415" b="6985"/>
            <wp:wrapSquare wrapText="bothSides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7CAF9299-0364-4341-8C5C-5F08048CED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FCB">
        <w:t>Wel</w:t>
      </w:r>
      <w:r w:rsidR="007F09DC">
        <w:t>l</w:t>
      </w:r>
      <w:r w:rsidR="002D6FCB">
        <w:t xml:space="preserve"> </w:t>
      </w:r>
      <w:r w:rsidR="007F09DC">
        <w:t>over</w:t>
      </w:r>
      <w:r w:rsidR="002D6FCB">
        <w:t xml:space="preserve"> </w:t>
      </w:r>
      <w:r w:rsidR="00113EB7">
        <w:t>half</w:t>
      </w:r>
      <w:r w:rsidR="002D6FCB">
        <w:t xml:space="preserve"> of the </w:t>
      </w:r>
      <w:r w:rsidR="007F09DC">
        <w:t>people</w:t>
      </w:r>
      <w:r w:rsidR="002D6FCB">
        <w:t xml:space="preserve"> we spoke to Southend said that </w:t>
      </w:r>
      <w:r w:rsidR="007F09DC">
        <w:t>the COVID-19 lockdown had affected their mental health.</w:t>
      </w:r>
    </w:p>
    <w:p w14:paraId="7E316365" w14:textId="70216989" w:rsidR="00755C4D" w:rsidRDefault="00755C4D" w:rsidP="0037414D">
      <w:pPr>
        <w:pStyle w:val="Heading3"/>
      </w:pPr>
    </w:p>
    <w:p w14:paraId="796F0DDD" w14:textId="77777777" w:rsidR="00146A39" w:rsidRDefault="00146A39" w:rsidP="00146A39">
      <w:pPr>
        <w:pStyle w:val="Heading3"/>
      </w:pPr>
      <w:bookmarkStart w:id="5" w:name="_Toc95380614"/>
      <w:r>
        <w:t xml:space="preserve">2 </w:t>
      </w:r>
      <w:r w:rsidRPr="00271BCD">
        <w:t>If yes, how have you been affected?</w:t>
      </w:r>
      <w:bookmarkEnd w:id="5"/>
    </w:p>
    <w:p w14:paraId="5ADCE253" w14:textId="5C626C55" w:rsidR="00BF6A40" w:rsidRPr="0037414D" w:rsidRDefault="00146A39" w:rsidP="00F177C1">
      <w:r>
        <w:t xml:space="preserve">The word cloud below </w:t>
      </w:r>
      <w:r w:rsidR="007A67A6">
        <w:t>depicts</w:t>
      </w:r>
      <w:r>
        <w:t xml:space="preserve"> the </w:t>
      </w:r>
      <w:r w:rsidR="005D1DBC">
        <w:t xml:space="preserve">range of </w:t>
      </w:r>
      <w:r w:rsidR="007A67A6">
        <w:t>responses we received from interviewers</w:t>
      </w:r>
      <w:r w:rsidR="005D1DBC">
        <w:t xml:space="preserve"> about how t</w:t>
      </w:r>
      <w:r w:rsidR="008059D7">
        <w:t>h</w:t>
      </w:r>
      <w:r w:rsidR="005D1DBC">
        <w:t>ey have been affected by the COVID</w:t>
      </w:r>
      <w:r w:rsidR="008059D7">
        <w:t>-19 lockdown</w:t>
      </w:r>
      <w:r w:rsidR="007A67A6">
        <w:t>.</w:t>
      </w:r>
    </w:p>
    <w:p w14:paraId="53C5A950" w14:textId="7C8A4D9C" w:rsidR="0037414D" w:rsidRDefault="002B544F" w:rsidP="00BF6A40">
      <w:pPr>
        <w:pStyle w:val="Heading3"/>
      </w:pPr>
      <w:bookmarkStart w:id="6" w:name="_Toc95380615"/>
      <w:r>
        <w:rPr>
          <w:b w:val="0"/>
          <w:noProof/>
        </w:rPr>
        <w:drawing>
          <wp:anchor distT="0" distB="0" distL="114300" distR="114300" simplePos="0" relativeHeight="251776000" behindDoc="0" locked="0" layoutInCell="1" allowOverlap="1" wp14:anchorId="0E0C0813" wp14:editId="2E8E7178">
            <wp:simplePos x="0" y="0"/>
            <wp:positionH relativeFrom="margin">
              <wp:posOffset>4847590</wp:posOffset>
            </wp:positionH>
            <wp:positionV relativeFrom="paragraph">
              <wp:posOffset>460565</wp:posOffset>
            </wp:positionV>
            <wp:extent cx="4401185" cy="4274185"/>
            <wp:effectExtent l="19050" t="19050" r="18415" b="12065"/>
            <wp:wrapSquare wrapText="bothSides"/>
            <wp:docPr id="23" name="Picture 23" descr="Text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venn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1185" cy="427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5C4D">
        <w:br w:type="column"/>
      </w:r>
      <w:r w:rsidR="0037414D">
        <w:lastRenderedPageBreak/>
        <w:t xml:space="preserve">3 </w:t>
      </w:r>
      <w:r w:rsidR="0037414D" w:rsidRPr="00271BCD">
        <w:t>Are you aware of the local mental health services available to you?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4"/>
        <w:gridCol w:w="1667"/>
        <w:gridCol w:w="1730"/>
        <w:gridCol w:w="1660"/>
      </w:tblGrid>
      <w:tr w:rsidR="0017432A" w:rsidRPr="007D26EF" w14:paraId="637C784C" w14:textId="77777777" w:rsidTr="00922E6E">
        <w:tc>
          <w:tcPr>
            <w:tcW w:w="1864" w:type="dxa"/>
          </w:tcPr>
          <w:p w14:paraId="337C21D7" w14:textId="77777777" w:rsidR="0017432A" w:rsidRPr="007D26EF" w:rsidRDefault="0017432A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667" w:type="dxa"/>
            <w:shd w:val="clear" w:color="auto" w:fill="ECF3D1" w:themeFill="background2" w:themeFillTint="33"/>
          </w:tcPr>
          <w:p w14:paraId="3C2AFDF0" w14:textId="77777777" w:rsidR="0017432A" w:rsidRPr="007D26EF" w:rsidRDefault="0017432A" w:rsidP="00FA1CE7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730" w:type="dxa"/>
            <w:shd w:val="clear" w:color="auto" w:fill="F2F2F2" w:themeFill="background1" w:themeFillShade="F2"/>
          </w:tcPr>
          <w:p w14:paraId="585CA8F1" w14:textId="6E6D87B6" w:rsidR="0017432A" w:rsidRPr="007D26EF" w:rsidRDefault="001D36F5" w:rsidP="00FA1C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Some</w:t>
            </w:r>
            <w:r w:rsidR="00FA1CE7">
              <w:rPr>
                <w:b/>
                <w:bCs/>
              </w:rPr>
              <w:t xml:space="preserve"> / </w:t>
            </w:r>
            <w:r w:rsidR="00F177C1">
              <w:rPr>
                <w:b/>
                <w:bCs/>
              </w:rPr>
              <w:br/>
            </w:r>
            <w:r w:rsidR="00FA1CE7">
              <w:rPr>
                <w:b/>
                <w:bCs/>
              </w:rPr>
              <w:t>A little</w:t>
            </w:r>
          </w:p>
        </w:tc>
        <w:tc>
          <w:tcPr>
            <w:tcW w:w="1660" w:type="dxa"/>
            <w:shd w:val="clear" w:color="auto" w:fill="FFBFBF" w:themeFill="accent6" w:themeFillTint="33"/>
          </w:tcPr>
          <w:p w14:paraId="75CA0DB3" w14:textId="01683B4E" w:rsidR="0017432A" w:rsidRPr="007D26EF" w:rsidRDefault="00FA1CE7" w:rsidP="00FA1C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17432A" w:rsidRPr="00C14F26" w14:paraId="061E6E09" w14:textId="77777777" w:rsidTr="00922E6E">
        <w:tc>
          <w:tcPr>
            <w:tcW w:w="1864" w:type="dxa"/>
          </w:tcPr>
          <w:p w14:paraId="391FE795" w14:textId="77777777" w:rsidR="0017432A" w:rsidRPr="007D26EF" w:rsidRDefault="0017432A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67" w:type="dxa"/>
          </w:tcPr>
          <w:p w14:paraId="18040F28" w14:textId="47A4A915" w:rsidR="0017432A" w:rsidRPr="00DE6122" w:rsidRDefault="003C23EA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39</w:t>
            </w:r>
          </w:p>
        </w:tc>
        <w:tc>
          <w:tcPr>
            <w:tcW w:w="1730" w:type="dxa"/>
          </w:tcPr>
          <w:p w14:paraId="6EC624B4" w14:textId="690535EC" w:rsidR="0017432A" w:rsidRPr="00DE6122" w:rsidRDefault="003C23EA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145</w:t>
            </w:r>
          </w:p>
        </w:tc>
        <w:tc>
          <w:tcPr>
            <w:tcW w:w="1660" w:type="dxa"/>
          </w:tcPr>
          <w:p w14:paraId="427B0FEA" w14:textId="6FF422A9" w:rsidR="0017432A" w:rsidRPr="00DE6122" w:rsidRDefault="003C23EA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282</w:t>
            </w:r>
          </w:p>
        </w:tc>
      </w:tr>
      <w:tr w:rsidR="00922E6E" w:rsidRPr="00C14F26" w14:paraId="4D2AA6C4" w14:textId="77777777" w:rsidTr="00922E6E">
        <w:tc>
          <w:tcPr>
            <w:tcW w:w="1864" w:type="dxa"/>
          </w:tcPr>
          <w:p w14:paraId="58700391" w14:textId="77777777" w:rsidR="00922E6E" w:rsidRDefault="00922E6E" w:rsidP="00922E6E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67" w:type="dxa"/>
          </w:tcPr>
          <w:p w14:paraId="5C45C9A2" w14:textId="55928086" w:rsidR="00922E6E" w:rsidRPr="00DE6122" w:rsidRDefault="00922E6E" w:rsidP="00922E6E">
            <w:pPr>
              <w:jc w:val="center"/>
              <w:rPr>
                <w:b/>
                <w:bCs/>
              </w:rPr>
            </w:pPr>
            <w:r w:rsidRPr="00625936">
              <w:t>8%</w:t>
            </w:r>
          </w:p>
        </w:tc>
        <w:tc>
          <w:tcPr>
            <w:tcW w:w="1730" w:type="dxa"/>
          </w:tcPr>
          <w:p w14:paraId="7C5544A2" w14:textId="70598598" w:rsidR="00922E6E" w:rsidRPr="00DE6122" w:rsidRDefault="00922E6E" w:rsidP="00922E6E">
            <w:pPr>
              <w:jc w:val="center"/>
              <w:rPr>
                <w:b/>
                <w:bCs/>
              </w:rPr>
            </w:pPr>
            <w:r w:rsidRPr="00625936">
              <w:t>31%</w:t>
            </w:r>
          </w:p>
        </w:tc>
        <w:tc>
          <w:tcPr>
            <w:tcW w:w="1660" w:type="dxa"/>
          </w:tcPr>
          <w:p w14:paraId="6E36F38F" w14:textId="35670E28" w:rsidR="00922E6E" w:rsidRPr="00DE6122" w:rsidRDefault="00922E6E" w:rsidP="00922E6E">
            <w:pPr>
              <w:jc w:val="center"/>
              <w:rPr>
                <w:b/>
                <w:bCs/>
              </w:rPr>
            </w:pPr>
            <w:r w:rsidRPr="00625936">
              <w:t>61%</w:t>
            </w:r>
          </w:p>
        </w:tc>
      </w:tr>
    </w:tbl>
    <w:p w14:paraId="4CB108ED" w14:textId="30D5145E" w:rsidR="00FA1CE7" w:rsidRPr="0037414D" w:rsidRDefault="00437BE2" w:rsidP="00FA1CE7">
      <w:r>
        <w:t>Awareness of local mental health services was low: over half were unaware of local provision</w:t>
      </w:r>
      <w:r w:rsidR="008A2D4C">
        <w:t>.</w:t>
      </w:r>
      <w:r>
        <w:t xml:space="preserve"> </w:t>
      </w:r>
      <w:r w:rsidR="008A2D4C">
        <w:t>K</w:t>
      </w:r>
      <w:r w:rsidR="00637460">
        <w:t xml:space="preserve">nowledge among all but a </w:t>
      </w:r>
      <w:r w:rsidR="009E3AD9">
        <w:t xml:space="preserve">small number of the </w:t>
      </w:r>
      <w:r w:rsidR="00637460">
        <w:t xml:space="preserve">remainder was </w:t>
      </w:r>
      <w:r w:rsidR="009E3AD9">
        <w:t>patchy.</w:t>
      </w:r>
    </w:p>
    <w:p w14:paraId="45BBB239" w14:textId="24C38A70" w:rsidR="00FA1CE7" w:rsidRPr="00271BCD" w:rsidRDefault="006515D5" w:rsidP="0037414D">
      <w:r>
        <w:rPr>
          <w:noProof/>
        </w:rPr>
        <w:drawing>
          <wp:anchor distT="0" distB="0" distL="114300" distR="114300" simplePos="0" relativeHeight="251780096" behindDoc="0" locked="0" layoutInCell="1" allowOverlap="1" wp14:anchorId="7CA2AEB8" wp14:editId="3926668C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4401185" cy="2640965"/>
            <wp:effectExtent l="0" t="0" r="18415" b="6985"/>
            <wp:wrapSquare wrapText="bothSides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38CC8AC4-E718-4C00-8934-BC9BDA54EF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E1B1" w14:textId="4356CFC4" w:rsidR="0037414D" w:rsidRDefault="000854C6" w:rsidP="00FA1CE7">
      <w:pPr>
        <w:pStyle w:val="Heading3"/>
      </w:pPr>
      <w:r>
        <w:br w:type="column"/>
      </w:r>
      <w:bookmarkStart w:id="7" w:name="_Toc95380616"/>
      <w:r w:rsidR="0037414D">
        <w:t xml:space="preserve">4 </w:t>
      </w:r>
      <w:r w:rsidR="0037414D" w:rsidRPr="00271BCD">
        <w:t>Do you feel that the current local mental health services work for you?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6"/>
        <w:gridCol w:w="1670"/>
        <w:gridCol w:w="1664"/>
        <w:gridCol w:w="1721"/>
      </w:tblGrid>
      <w:tr w:rsidR="00EC3B79" w:rsidRPr="007D26EF" w14:paraId="34CBB5AD" w14:textId="77777777" w:rsidTr="000550E9">
        <w:tc>
          <w:tcPr>
            <w:tcW w:w="1866" w:type="dxa"/>
          </w:tcPr>
          <w:p w14:paraId="23700B90" w14:textId="77777777" w:rsidR="00EC3B79" w:rsidRPr="007D26EF" w:rsidRDefault="00EC3B79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670" w:type="dxa"/>
            <w:shd w:val="clear" w:color="auto" w:fill="ECF3D1" w:themeFill="background2" w:themeFillTint="33"/>
          </w:tcPr>
          <w:p w14:paraId="1C784FB5" w14:textId="77777777" w:rsidR="00EC3B79" w:rsidRPr="007D26EF" w:rsidRDefault="00EC3B79" w:rsidP="00DD3F1B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664" w:type="dxa"/>
            <w:shd w:val="clear" w:color="auto" w:fill="FFBFBF" w:themeFill="accent6" w:themeFillTint="33"/>
          </w:tcPr>
          <w:p w14:paraId="4E9695AA" w14:textId="3431D5D7" w:rsidR="00EC3B79" w:rsidRPr="007D26EF" w:rsidRDefault="00EC3B7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721" w:type="dxa"/>
            <w:shd w:val="clear" w:color="auto" w:fill="F2F2F2" w:themeFill="background1" w:themeFillShade="F2"/>
          </w:tcPr>
          <w:p w14:paraId="01F87C78" w14:textId="1E4D4F98" w:rsidR="00EC3B79" w:rsidRPr="007D26EF" w:rsidRDefault="00EC3B7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EC3B79" w:rsidRPr="00C14F26" w14:paraId="2B56B9A8" w14:textId="77777777" w:rsidTr="000550E9">
        <w:tc>
          <w:tcPr>
            <w:tcW w:w="1866" w:type="dxa"/>
          </w:tcPr>
          <w:p w14:paraId="06057C87" w14:textId="77777777" w:rsidR="00EC3B79" w:rsidRPr="007D26EF" w:rsidRDefault="00EC3B7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70" w:type="dxa"/>
          </w:tcPr>
          <w:p w14:paraId="1B8706E2" w14:textId="0361020E" w:rsidR="00EC3B79" w:rsidRPr="00DE6122" w:rsidRDefault="002C76E5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89</w:t>
            </w:r>
          </w:p>
        </w:tc>
        <w:tc>
          <w:tcPr>
            <w:tcW w:w="1664" w:type="dxa"/>
          </w:tcPr>
          <w:p w14:paraId="261FDCA7" w14:textId="11ACB506" w:rsidR="00EC3B79" w:rsidRPr="00DE6122" w:rsidRDefault="00422021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138</w:t>
            </w:r>
          </w:p>
        </w:tc>
        <w:tc>
          <w:tcPr>
            <w:tcW w:w="1721" w:type="dxa"/>
          </w:tcPr>
          <w:p w14:paraId="2F60B043" w14:textId="2E610631" w:rsidR="00EC3B79" w:rsidRPr="00DE6122" w:rsidRDefault="00097FCF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240</w:t>
            </w:r>
          </w:p>
        </w:tc>
      </w:tr>
      <w:tr w:rsidR="000550E9" w:rsidRPr="00C14F26" w14:paraId="086BA6CA" w14:textId="77777777" w:rsidTr="000550E9">
        <w:tc>
          <w:tcPr>
            <w:tcW w:w="1866" w:type="dxa"/>
          </w:tcPr>
          <w:p w14:paraId="391D282A" w14:textId="77777777" w:rsidR="000550E9" w:rsidRDefault="000550E9" w:rsidP="000550E9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70" w:type="dxa"/>
          </w:tcPr>
          <w:p w14:paraId="2E9AADB3" w14:textId="0E2EE57F" w:rsidR="000550E9" w:rsidRPr="000346C0" w:rsidRDefault="000550E9" w:rsidP="000550E9">
            <w:pPr>
              <w:jc w:val="center"/>
            </w:pPr>
            <w:r w:rsidRPr="00584786">
              <w:t>19%</w:t>
            </w:r>
          </w:p>
        </w:tc>
        <w:tc>
          <w:tcPr>
            <w:tcW w:w="1664" w:type="dxa"/>
          </w:tcPr>
          <w:p w14:paraId="7F0668B7" w14:textId="3826F05C" w:rsidR="000550E9" w:rsidRPr="000346C0" w:rsidRDefault="000550E9" w:rsidP="000550E9">
            <w:pPr>
              <w:jc w:val="center"/>
            </w:pPr>
            <w:r w:rsidRPr="00584786">
              <w:t>30%</w:t>
            </w:r>
          </w:p>
        </w:tc>
        <w:tc>
          <w:tcPr>
            <w:tcW w:w="1721" w:type="dxa"/>
          </w:tcPr>
          <w:p w14:paraId="33EC39A1" w14:textId="48DFCE3E" w:rsidR="000550E9" w:rsidRPr="000346C0" w:rsidRDefault="000550E9" w:rsidP="000550E9">
            <w:pPr>
              <w:jc w:val="center"/>
            </w:pPr>
            <w:r w:rsidRPr="00584786">
              <w:t>52%</w:t>
            </w:r>
          </w:p>
        </w:tc>
      </w:tr>
    </w:tbl>
    <w:p w14:paraId="4B23124A" w14:textId="61558329" w:rsidR="00EC3B79" w:rsidRPr="0037414D" w:rsidRDefault="000550E9" w:rsidP="00EC3B79">
      <w:r>
        <w:t>Over ha</w:t>
      </w:r>
      <w:r w:rsidR="009D3653">
        <w:t>l</w:t>
      </w:r>
      <w:r>
        <w:t xml:space="preserve">f of our </w:t>
      </w:r>
      <w:r w:rsidR="009D3653">
        <w:t xml:space="preserve">interviewees were unsure whether mental health services were working for them. added to the 30% who </w:t>
      </w:r>
      <w:r w:rsidR="009820F6">
        <w:t>felt they weren’t working, our survey indicated a lack of confidence in mental health provision.</w:t>
      </w:r>
    </w:p>
    <w:p w14:paraId="5B94F3DA" w14:textId="00DA0308" w:rsidR="0037414D" w:rsidRPr="00271BCD" w:rsidRDefault="00C80DA5" w:rsidP="00AB676B">
      <w:r>
        <w:rPr>
          <w:noProof/>
        </w:rPr>
        <w:drawing>
          <wp:anchor distT="0" distB="0" distL="114300" distR="114300" simplePos="0" relativeHeight="251806720" behindDoc="0" locked="0" layoutInCell="1" allowOverlap="1" wp14:anchorId="46B2EBEC" wp14:editId="79E1133E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4401185" cy="2640965"/>
            <wp:effectExtent l="0" t="0" r="18415" b="6985"/>
            <wp:wrapSquare wrapText="bothSides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A55DB643-C775-4D65-96DE-975771A3CE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DBC">
        <w:br/>
      </w:r>
    </w:p>
    <w:p w14:paraId="76295A51" w14:textId="436D8E18" w:rsidR="0037414D" w:rsidRDefault="000854C6" w:rsidP="00EC3B79">
      <w:pPr>
        <w:pStyle w:val="Heading3"/>
      </w:pPr>
      <w:r>
        <w:br w:type="column"/>
      </w:r>
      <w:bookmarkStart w:id="8" w:name="_Toc95380617"/>
      <w:r w:rsidR="0037414D">
        <w:lastRenderedPageBreak/>
        <w:t xml:space="preserve">5 </w:t>
      </w:r>
      <w:r w:rsidR="0037414D" w:rsidRPr="00271BCD">
        <w:t>If no, what would encourage you to access the local services?</w:t>
      </w:r>
      <w:bookmarkEnd w:id="8"/>
    </w:p>
    <w:p w14:paraId="6A9ACF60" w14:textId="47A59A0C" w:rsidR="002C76E5" w:rsidRPr="00B46D2E" w:rsidRDefault="00F157AD" w:rsidP="00EC3B79">
      <w:r w:rsidRPr="00F157AD">
        <w:t>Many respondents said they would be more likely to access the services if they knew where the services were and how to reach them and who to contact.</w:t>
      </w:r>
      <w:r>
        <w:t xml:space="preserve"> They focused on q</w:t>
      </w:r>
      <w:r w:rsidRPr="00F157AD">
        <w:t xml:space="preserve">uicker appointments, more information and awareness, improved accessibility, readily available groups and sessions, </w:t>
      </w:r>
      <w:r>
        <w:t xml:space="preserve">help </w:t>
      </w:r>
      <w:r w:rsidRPr="00F157AD">
        <w:t xml:space="preserve">if </w:t>
      </w:r>
      <w:r>
        <w:t xml:space="preserve">they </w:t>
      </w:r>
      <w:r w:rsidRPr="00F157AD">
        <w:t xml:space="preserve">felt very unwell, direct recommendation, encouragement, </w:t>
      </w:r>
      <w:r>
        <w:t xml:space="preserve">GP referrals. </w:t>
      </w:r>
      <w:r w:rsidR="008059D7">
        <w:t xml:space="preserve">The word cloud below depicts the range of responses we received from interviewers about </w:t>
      </w:r>
      <w:r w:rsidR="00710B40">
        <w:t>the factors that would encourage them to access local services</w:t>
      </w:r>
      <w:r w:rsidR="008059D7">
        <w:t>.</w:t>
      </w:r>
    </w:p>
    <w:p w14:paraId="227C3200" w14:textId="1B8CD5CC" w:rsidR="0037414D" w:rsidRDefault="001864C0" w:rsidP="00EC3B79">
      <w:pPr>
        <w:pStyle w:val="Heading3"/>
      </w:pPr>
      <w:bookmarkStart w:id="9" w:name="_Toc95380618"/>
      <w:r>
        <w:rPr>
          <w:noProof/>
        </w:rPr>
        <w:drawing>
          <wp:anchor distT="0" distB="0" distL="114300" distR="114300" simplePos="0" relativeHeight="251795456" behindDoc="0" locked="0" layoutInCell="1" allowOverlap="1" wp14:anchorId="7DC8A179" wp14:editId="4B4FA031">
            <wp:simplePos x="0" y="0"/>
            <wp:positionH relativeFrom="margin">
              <wp:align>left</wp:align>
            </wp:positionH>
            <wp:positionV relativeFrom="paragraph">
              <wp:posOffset>432237</wp:posOffset>
            </wp:positionV>
            <wp:extent cx="4400550" cy="3260090"/>
            <wp:effectExtent l="19050" t="19050" r="19050" b="16510"/>
            <wp:wrapSquare wrapText="bothSides"/>
            <wp:docPr id="28" name="Picture 2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550" cy="326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54C6">
        <w:br w:type="column"/>
      </w:r>
      <w:r w:rsidR="0037414D">
        <w:t xml:space="preserve">6 </w:t>
      </w:r>
      <w:r w:rsidR="0037414D" w:rsidRPr="00271BCD">
        <w:t>What issues would prevent you from accessing local mental health services if you ever felt the need for it?</w:t>
      </w:r>
      <w:bookmarkEnd w:id="9"/>
    </w:p>
    <w:p w14:paraId="6D5F5D14" w14:textId="20DACA6D" w:rsidR="00C35234" w:rsidRPr="00423287" w:rsidRDefault="00E50706" w:rsidP="00EC3B79">
      <w:r>
        <w:t xml:space="preserve">Encouragingly, </w:t>
      </w:r>
      <w:r w:rsidR="00A1229A">
        <w:t>many</w:t>
      </w:r>
      <w:r>
        <w:t xml:space="preserve"> respondents said nothing would stop them accessing services if needed. However, </w:t>
      </w:r>
      <w:r w:rsidR="00A1229A">
        <w:t xml:space="preserve">other </w:t>
      </w:r>
      <w:r w:rsidR="00894498">
        <w:t xml:space="preserve">said that </w:t>
      </w:r>
      <w:r w:rsidR="00B46D2E" w:rsidRPr="00B46D2E">
        <w:t xml:space="preserve">not knowing who to talk to about seeking professional help </w:t>
      </w:r>
      <w:r w:rsidR="00A1229A">
        <w:t>deterred them</w:t>
      </w:r>
      <w:r w:rsidR="00B46D2E" w:rsidRPr="00B46D2E">
        <w:t xml:space="preserve">. </w:t>
      </w:r>
      <w:r w:rsidR="00894498">
        <w:t>F</w:t>
      </w:r>
      <w:r w:rsidR="00B46D2E" w:rsidRPr="00B46D2E">
        <w:t>ear of stigma and judg</w:t>
      </w:r>
      <w:r w:rsidR="00260B8D">
        <w:t>e</w:t>
      </w:r>
      <w:r w:rsidR="00B46D2E" w:rsidRPr="00B46D2E">
        <w:t xml:space="preserve">ment </w:t>
      </w:r>
      <w:r w:rsidR="00894498">
        <w:t>were also factors</w:t>
      </w:r>
      <w:r w:rsidR="006E459F">
        <w:t xml:space="preserve">, along with </w:t>
      </w:r>
      <w:r w:rsidR="006E459F" w:rsidRPr="00B46D2E">
        <w:t>wait times, not being aware of services, travel costs, bad reviews, lack of confidentiality, societal fears,</w:t>
      </w:r>
      <w:r w:rsidR="006E459F">
        <w:t xml:space="preserve"> difficult of </w:t>
      </w:r>
      <w:r w:rsidR="006E459F" w:rsidRPr="00B46D2E">
        <w:t>online access for elderly people, mistrust</w:t>
      </w:r>
      <w:r w:rsidR="006E459F">
        <w:t xml:space="preserve"> and </w:t>
      </w:r>
      <w:r w:rsidR="006E459F" w:rsidRPr="00B46D2E">
        <w:t xml:space="preserve">availability </w:t>
      </w:r>
      <w:r w:rsidR="006E459F">
        <w:t>of time.</w:t>
      </w:r>
      <w:r w:rsidR="00B46D2E">
        <w:t xml:space="preserve"> </w:t>
      </w:r>
      <w:r w:rsidR="003F650F">
        <w:t>The word cloud below depicts the range of responses we received from interviewers about the barriers they perceived to accessing local mental health services.</w:t>
      </w:r>
    </w:p>
    <w:p w14:paraId="63DB0191" w14:textId="468CFEB3" w:rsidR="0037414D" w:rsidRDefault="00C42E01" w:rsidP="00EC3B79">
      <w:pPr>
        <w:pStyle w:val="Heading3"/>
      </w:pPr>
      <w:bookmarkStart w:id="10" w:name="_Toc95380619"/>
      <w:r>
        <w:rPr>
          <w:b w:val="0"/>
          <w:noProof/>
        </w:rPr>
        <w:drawing>
          <wp:anchor distT="0" distB="0" distL="114300" distR="114300" simplePos="0" relativeHeight="251802624" behindDoc="0" locked="0" layoutInCell="1" allowOverlap="1" wp14:anchorId="19D54BC7" wp14:editId="0FDDF9C5">
            <wp:simplePos x="0" y="0"/>
            <wp:positionH relativeFrom="column">
              <wp:posOffset>116205</wp:posOffset>
            </wp:positionH>
            <wp:positionV relativeFrom="paragraph">
              <wp:posOffset>262255</wp:posOffset>
            </wp:positionV>
            <wp:extent cx="4401185" cy="3251835"/>
            <wp:effectExtent l="19050" t="19050" r="18415" b="24765"/>
            <wp:wrapSquare wrapText="bothSides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2"/>
                    <a:stretch/>
                  </pic:blipFill>
                  <pic:spPr bwMode="auto">
                    <a:xfrm>
                      <a:off x="0" y="0"/>
                      <a:ext cx="4401185" cy="325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54C6">
        <w:br w:type="column"/>
      </w:r>
      <w:r w:rsidR="0037414D">
        <w:lastRenderedPageBreak/>
        <w:t xml:space="preserve">7 </w:t>
      </w:r>
      <w:r w:rsidR="0037414D" w:rsidRPr="00271BCD">
        <w:t>Do you think current services are mindful of people’s religious and cultural backgrounds?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6"/>
        <w:gridCol w:w="1670"/>
        <w:gridCol w:w="1664"/>
        <w:gridCol w:w="1721"/>
      </w:tblGrid>
      <w:tr w:rsidR="00EC0559" w:rsidRPr="007D26EF" w14:paraId="53BB9823" w14:textId="77777777" w:rsidTr="00D605D7">
        <w:tc>
          <w:tcPr>
            <w:tcW w:w="1866" w:type="dxa"/>
          </w:tcPr>
          <w:p w14:paraId="5F525CFE" w14:textId="77777777" w:rsidR="00EC0559" w:rsidRPr="007D26EF" w:rsidRDefault="00EC0559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670" w:type="dxa"/>
            <w:shd w:val="clear" w:color="auto" w:fill="ECF3D1" w:themeFill="background2" w:themeFillTint="33"/>
          </w:tcPr>
          <w:p w14:paraId="75C65E47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664" w:type="dxa"/>
            <w:shd w:val="clear" w:color="auto" w:fill="FFBFBF" w:themeFill="accent6" w:themeFillTint="33"/>
          </w:tcPr>
          <w:p w14:paraId="561BBA1C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721" w:type="dxa"/>
            <w:shd w:val="clear" w:color="auto" w:fill="F2F2F2" w:themeFill="background1" w:themeFillShade="F2"/>
          </w:tcPr>
          <w:p w14:paraId="00BFA8CE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EC0559" w:rsidRPr="00C14F26" w14:paraId="1EC2EBCE" w14:textId="77777777" w:rsidTr="00D605D7">
        <w:tc>
          <w:tcPr>
            <w:tcW w:w="1866" w:type="dxa"/>
          </w:tcPr>
          <w:p w14:paraId="5EC8647C" w14:textId="77777777" w:rsidR="00EC0559" w:rsidRPr="007D26EF" w:rsidRDefault="00EC055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70" w:type="dxa"/>
          </w:tcPr>
          <w:p w14:paraId="48C3D252" w14:textId="3C82A151" w:rsidR="00EC0559" w:rsidRPr="00DE6122" w:rsidRDefault="0010057E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83</w:t>
            </w:r>
          </w:p>
        </w:tc>
        <w:tc>
          <w:tcPr>
            <w:tcW w:w="1664" w:type="dxa"/>
          </w:tcPr>
          <w:p w14:paraId="1B687580" w14:textId="5DECDC41" w:rsidR="00EC0559" w:rsidRPr="00DE6122" w:rsidRDefault="007A5E1F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124</w:t>
            </w:r>
          </w:p>
        </w:tc>
        <w:tc>
          <w:tcPr>
            <w:tcW w:w="1721" w:type="dxa"/>
          </w:tcPr>
          <w:p w14:paraId="11705D96" w14:textId="6ED308E3" w:rsidR="00EC0559" w:rsidRPr="00DE6122" w:rsidRDefault="00AC1103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2</w:t>
            </w:r>
            <w:r w:rsidR="0003030B" w:rsidRPr="00DE6122">
              <w:rPr>
                <w:b/>
                <w:bCs/>
              </w:rPr>
              <w:t>60</w:t>
            </w:r>
          </w:p>
        </w:tc>
      </w:tr>
      <w:tr w:rsidR="00D605D7" w:rsidRPr="00C14F26" w14:paraId="3643C78A" w14:textId="77777777" w:rsidTr="00D605D7">
        <w:tc>
          <w:tcPr>
            <w:tcW w:w="1866" w:type="dxa"/>
          </w:tcPr>
          <w:p w14:paraId="36DD0D09" w14:textId="77777777" w:rsidR="00D605D7" w:rsidRDefault="00D605D7" w:rsidP="00D605D7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70" w:type="dxa"/>
          </w:tcPr>
          <w:p w14:paraId="5949EBE2" w14:textId="7743FB8F" w:rsidR="00D605D7" w:rsidRPr="00DE6122" w:rsidRDefault="00D605D7" w:rsidP="00D605D7">
            <w:pPr>
              <w:jc w:val="center"/>
              <w:rPr>
                <w:b/>
                <w:bCs/>
              </w:rPr>
            </w:pPr>
            <w:r w:rsidRPr="00F12D0E">
              <w:t>18%</w:t>
            </w:r>
          </w:p>
        </w:tc>
        <w:tc>
          <w:tcPr>
            <w:tcW w:w="1664" w:type="dxa"/>
          </w:tcPr>
          <w:p w14:paraId="03EB203C" w14:textId="06168CE5" w:rsidR="00D605D7" w:rsidRPr="00DE6122" w:rsidRDefault="00D605D7" w:rsidP="00D605D7">
            <w:pPr>
              <w:jc w:val="center"/>
              <w:rPr>
                <w:b/>
                <w:bCs/>
              </w:rPr>
            </w:pPr>
            <w:r w:rsidRPr="00F12D0E">
              <w:t>27%</w:t>
            </w:r>
          </w:p>
        </w:tc>
        <w:tc>
          <w:tcPr>
            <w:tcW w:w="1721" w:type="dxa"/>
          </w:tcPr>
          <w:p w14:paraId="6E405D2F" w14:textId="2A27EF0E" w:rsidR="00D605D7" w:rsidRPr="00DE6122" w:rsidRDefault="00D605D7" w:rsidP="00D605D7">
            <w:pPr>
              <w:jc w:val="center"/>
              <w:rPr>
                <w:b/>
                <w:bCs/>
              </w:rPr>
            </w:pPr>
            <w:r w:rsidRPr="00F12D0E">
              <w:t>56%</w:t>
            </w:r>
          </w:p>
        </w:tc>
      </w:tr>
    </w:tbl>
    <w:p w14:paraId="38521A54" w14:textId="1990FDDF" w:rsidR="0037414D" w:rsidRPr="009A7E79" w:rsidRDefault="009A7E79" w:rsidP="00017AAE">
      <w:r>
        <w:t xml:space="preserve">Responses </w:t>
      </w:r>
      <w:r w:rsidR="00610821">
        <w:t xml:space="preserve">to </w:t>
      </w:r>
      <w:r>
        <w:t xml:space="preserve">this </w:t>
      </w:r>
      <w:r w:rsidR="00610821">
        <w:t xml:space="preserve">question </w:t>
      </w:r>
      <w:r>
        <w:t>were varied</w:t>
      </w:r>
      <w:r w:rsidR="00A80822">
        <w:t xml:space="preserve">. </w:t>
      </w:r>
      <w:r w:rsidR="00610821">
        <w:t>Over half were unsure</w:t>
      </w:r>
      <w:r w:rsidR="00D605D7">
        <w:t xml:space="preserve"> and around a quarter felt that services were not mindful </w:t>
      </w:r>
      <w:r w:rsidR="00D605D7" w:rsidRPr="00017AAE">
        <w:t>of religious and cultural backgrounds</w:t>
      </w:r>
      <w:r w:rsidR="00610821">
        <w:t xml:space="preserve">. </w:t>
      </w:r>
      <w:r w:rsidR="00A80822">
        <w:t xml:space="preserve">An interesting note was that almost all the respondents who </w:t>
      </w:r>
      <w:r w:rsidR="00360F0F">
        <w:t xml:space="preserve">said </w:t>
      </w:r>
      <w:r w:rsidR="00236A83">
        <w:t xml:space="preserve">services </w:t>
      </w:r>
      <w:r w:rsidR="00D605D7">
        <w:t xml:space="preserve">were </w:t>
      </w:r>
      <w:r w:rsidR="00236A83">
        <w:t xml:space="preserve">mindful of people’s backgrounds </w:t>
      </w:r>
      <w:r w:rsidR="00D605D7">
        <w:t xml:space="preserve">came </w:t>
      </w:r>
      <w:r w:rsidR="00017AAE">
        <w:t xml:space="preserve">from </w:t>
      </w:r>
      <w:r w:rsidR="00236A83">
        <w:t xml:space="preserve">those </w:t>
      </w:r>
      <w:r w:rsidR="00017AAE">
        <w:t xml:space="preserve">who identified as </w:t>
      </w:r>
      <w:r w:rsidR="00360F0F">
        <w:t>White British</w:t>
      </w:r>
      <w:r w:rsidR="00F35F73">
        <w:t xml:space="preserve"> or British</w:t>
      </w:r>
      <w:r w:rsidR="00360F0F">
        <w:t>.</w:t>
      </w:r>
    </w:p>
    <w:p w14:paraId="72FC5136" w14:textId="4845228A" w:rsidR="0037414D" w:rsidRDefault="00C8799E" w:rsidP="004758AE">
      <w:pPr>
        <w:pStyle w:val="Heading3"/>
      </w:pPr>
      <w:bookmarkStart w:id="11" w:name="_Toc95380620"/>
      <w:r>
        <w:rPr>
          <w:noProof/>
        </w:rPr>
        <w:drawing>
          <wp:anchor distT="0" distB="0" distL="114300" distR="114300" simplePos="0" relativeHeight="251811840" behindDoc="0" locked="0" layoutInCell="1" allowOverlap="1" wp14:anchorId="1F4AD204" wp14:editId="1482726E">
            <wp:simplePos x="0" y="0"/>
            <wp:positionH relativeFrom="column">
              <wp:align>right</wp:align>
            </wp:positionH>
            <wp:positionV relativeFrom="paragraph">
              <wp:posOffset>100421</wp:posOffset>
            </wp:positionV>
            <wp:extent cx="4401185" cy="2640965"/>
            <wp:effectExtent l="0" t="0" r="18415" b="6985"/>
            <wp:wrapSquare wrapText="bothSides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B0DF1CB7-EC57-46EB-A8CF-8CAE609FEF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5FE">
        <w:br w:type="column"/>
      </w:r>
      <w:r w:rsidR="0037414D">
        <w:t xml:space="preserve">8 </w:t>
      </w:r>
      <w:r w:rsidR="0037414D" w:rsidRPr="00271BCD">
        <w:t>Do you consent to being contacted by us for any future events or initiatives?</w:t>
      </w:r>
      <w:bookmarkEnd w:id="11"/>
    </w:p>
    <w:p w14:paraId="1B60735D" w14:textId="2831C02B" w:rsidR="000174A4" w:rsidRPr="000174A4" w:rsidRDefault="000174A4" w:rsidP="000174A4">
      <w:r>
        <w:t xml:space="preserve">Around four out of five respondents were unwilling to share personal data. On other surveys on different topics, </w:t>
      </w:r>
      <w:r w:rsidR="00832F41">
        <w:t xml:space="preserve">SWIM typically secures consent to record details from around two out of three respondents. </w:t>
      </w:r>
      <w:r w:rsidR="005C31BE">
        <w:t xml:space="preserve">There is a suggestion that the stigma associated with </w:t>
      </w:r>
      <w:r w:rsidR="003442D9">
        <w:t>mental</w:t>
      </w:r>
      <w:r w:rsidR="005C31BE">
        <w:t xml:space="preserve"> health services </w:t>
      </w:r>
      <w:r w:rsidR="003442D9">
        <w:t>accounts for the overwhelming reticence to share information.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7"/>
        <w:gridCol w:w="2307"/>
        <w:gridCol w:w="2307"/>
      </w:tblGrid>
      <w:tr w:rsidR="00EC0559" w:rsidRPr="007D26EF" w14:paraId="72882BC9" w14:textId="77777777" w:rsidTr="00442A3B">
        <w:tc>
          <w:tcPr>
            <w:tcW w:w="1666" w:type="pct"/>
          </w:tcPr>
          <w:p w14:paraId="45344A90" w14:textId="77777777" w:rsidR="00EC0559" w:rsidRPr="007D26EF" w:rsidRDefault="00EC0559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666" w:type="pct"/>
            <w:shd w:val="clear" w:color="auto" w:fill="ECF3D1" w:themeFill="background2" w:themeFillTint="33"/>
          </w:tcPr>
          <w:p w14:paraId="021D4032" w14:textId="627312EF" w:rsidR="00EC0559" w:rsidRPr="007D26EF" w:rsidRDefault="00664B3D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1667" w:type="pct"/>
            <w:shd w:val="clear" w:color="auto" w:fill="FFBFBF" w:themeFill="accent6" w:themeFillTint="33"/>
          </w:tcPr>
          <w:p w14:paraId="37347563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EC0559" w:rsidRPr="00C14F26" w14:paraId="52E28D0E" w14:textId="77777777" w:rsidTr="00442A3B">
        <w:tc>
          <w:tcPr>
            <w:tcW w:w="1666" w:type="pct"/>
          </w:tcPr>
          <w:p w14:paraId="6D04A02C" w14:textId="77777777" w:rsidR="00EC0559" w:rsidRPr="007D26EF" w:rsidRDefault="00EC055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66" w:type="pct"/>
          </w:tcPr>
          <w:p w14:paraId="6581B663" w14:textId="12B330A6" w:rsidR="00EC0559" w:rsidRPr="00DE6122" w:rsidRDefault="00153447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144</w:t>
            </w:r>
          </w:p>
        </w:tc>
        <w:tc>
          <w:tcPr>
            <w:tcW w:w="1667" w:type="pct"/>
          </w:tcPr>
          <w:p w14:paraId="3C3EDE4A" w14:textId="345918AE" w:rsidR="00EC0559" w:rsidRPr="00DE6122" w:rsidRDefault="00153447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323</w:t>
            </w:r>
          </w:p>
        </w:tc>
      </w:tr>
      <w:tr w:rsidR="00400F92" w:rsidRPr="00C14F26" w14:paraId="2A894422" w14:textId="77777777" w:rsidTr="00442A3B">
        <w:tc>
          <w:tcPr>
            <w:tcW w:w="1666" w:type="pct"/>
          </w:tcPr>
          <w:p w14:paraId="584A3990" w14:textId="77777777" w:rsidR="00400F92" w:rsidRDefault="00400F92" w:rsidP="00400F92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66" w:type="pct"/>
          </w:tcPr>
          <w:p w14:paraId="328F1D3C" w14:textId="290778F5" w:rsidR="00400F92" w:rsidRPr="00DE6122" w:rsidRDefault="00400F92" w:rsidP="00400F92">
            <w:pPr>
              <w:jc w:val="center"/>
              <w:rPr>
                <w:b/>
                <w:bCs/>
              </w:rPr>
            </w:pPr>
            <w:r w:rsidRPr="00B50707">
              <w:t>31%</w:t>
            </w:r>
          </w:p>
        </w:tc>
        <w:tc>
          <w:tcPr>
            <w:tcW w:w="1667" w:type="pct"/>
          </w:tcPr>
          <w:p w14:paraId="37614B0F" w14:textId="1EB80BC6" w:rsidR="00400F92" w:rsidRPr="00DE6122" w:rsidRDefault="00400F92" w:rsidP="00400F92">
            <w:pPr>
              <w:jc w:val="center"/>
              <w:rPr>
                <w:b/>
                <w:bCs/>
              </w:rPr>
            </w:pPr>
            <w:r w:rsidRPr="00B50707">
              <w:t>69%</w:t>
            </w:r>
          </w:p>
        </w:tc>
      </w:tr>
    </w:tbl>
    <w:p w14:paraId="740B40F6" w14:textId="3B299C6C" w:rsidR="0037414D" w:rsidRPr="00E90115" w:rsidRDefault="00E90115" w:rsidP="00AB676B">
      <w:r>
        <w:t>Most</w:t>
      </w:r>
      <w:r w:rsidR="00360F0F" w:rsidRPr="00E90115">
        <w:t xml:space="preserve"> respondents did not consent to </w:t>
      </w:r>
      <w:r w:rsidR="00CB69BD">
        <w:t>being contacted for future events</w:t>
      </w:r>
      <w:r w:rsidR="008A1E3A" w:rsidRPr="00E90115">
        <w:t>.</w:t>
      </w:r>
    </w:p>
    <w:p w14:paraId="0FFD7713" w14:textId="42202419" w:rsidR="0037414D" w:rsidRDefault="0037414D" w:rsidP="008E4273">
      <w:pPr>
        <w:pStyle w:val="Heading3"/>
      </w:pPr>
      <w:bookmarkStart w:id="12" w:name="_Toc95380621"/>
      <w:r>
        <w:t xml:space="preserve">9 </w:t>
      </w:r>
      <w:r w:rsidRPr="00271BCD">
        <w:t>Your name</w:t>
      </w:r>
      <w:bookmarkEnd w:id="12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7"/>
        <w:gridCol w:w="2307"/>
        <w:gridCol w:w="2307"/>
      </w:tblGrid>
      <w:tr w:rsidR="00EC0559" w:rsidRPr="007D26EF" w14:paraId="4438DADA" w14:textId="77777777" w:rsidTr="00442A3B">
        <w:tc>
          <w:tcPr>
            <w:tcW w:w="1666" w:type="pct"/>
          </w:tcPr>
          <w:p w14:paraId="6F07A357" w14:textId="58873BBC" w:rsidR="00EC0559" w:rsidRPr="007D26EF" w:rsidRDefault="004758AE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66" w:type="pct"/>
            <w:shd w:val="clear" w:color="auto" w:fill="ECF3D1" w:themeFill="background2" w:themeFillTint="33"/>
          </w:tcPr>
          <w:p w14:paraId="13123C64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667" w:type="pct"/>
            <w:shd w:val="clear" w:color="auto" w:fill="FFBFBF" w:themeFill="accent6" w:themeFillTint="33"/>
          </w:tcPr>
          <w:p w14:paraId="3DA37E80" w14:textId="77777777" w:rsidR="00EC0559" w:rsidRPr="007D26EF" w:rsidRDefault="00EC0559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EC0559" w:rsidRPr="00C14F26" w14:paraId="1F06436D" w14:textId="77777777" w:rsidTr="00442A3B">
        <w:tc>
          <w:tcPr>
            <w:tcW w:w="1666" w:type="pct"/>
          </w:tcPr>
          <w:p w14:paraId="5430BBAE" w14:textId="77777777" w:rsidR="00EC0559" w:rsidRPr="007D26EF" w:rsidRDefault="00EC055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66" w:type="pct"/>
          </w:tcPr>
          <w:p w14:paraId="6C9CDDEC" w14:textId="03681DF6" w:rsidR="00EC0559" w:rsidRPr="00DE6122" w:rsidRDefault="00FD11A8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365</w:t>
            </w:r>
          </w:p>
        </w:tc>
        <w:tc>
          <w:tcPr>
            <w:tcW w:w="1667" w:type="pct"/>
          </w:tcPr>
          <w:p w14:paraId="58FA8D29" w14:textId="09F06D6D" w:rsidR="00EC0559" w:rsidRPr="00DE6122" w:rsidRDefault="00E5631E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102</w:t>
            </w:r>
          </w:p>
        </w:tc>
      </w:tr>
      <w:tr w:rsidR="00AB4A59" w:rsidRPr="00C14F26" w14:paraId="7457B0BE" w14:textId="77777777" w:rsidTr="00442A3B">
        <w:tc>
          <w:tcPr>
            <w:tcW w:w="1666" w:type="pct"/>
          </w:tcPr>
          <w:p w14:paraId="4E5564CB" w14:textId="77777777" w:rsidR="00AB4A59" w:rsidRDefault="00AB4A59" w:rsidP="00AB4A59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66" w:type="pct"/>
          </w:tcPr>
          <w:p w14:paraId="3D08A26D" w14:textId="5A45CEF5" w:rsidR="00AB4A59" w:rsidRPr="00DE6122" w:rsidRDefault="00AB4A59" w:rsidP="00AB4A59">
            <w:pPr>
              <w:jc w:val="center"/>
              <w:rPr>
                <w:b/>
                <w:bCs/>
              </w:rPr>
            </w:pPr>
            <w:r w:rsidRPr="00E33EF8">
              <w:t>78%</w:t>
            </w:r>
          </w:p>
        </w:tc>
        <w:tc>
          <w:tcPr>
            <w:tcW w:w="1667" w:type="pct"/>
          </w:tcPr>
          <w:p w14:paraId="0F4C11E8" w14:textId="43217887" w:rsidR="00AB4A59" w:rsidRPr="00DE6122" w:rsidRDefault="00AB4A59" w:rsidP="00AB4A59">
            <w:pPr>
              <w:jc w:val="center"/>
              <w:rPr>
                <w:b/>
                <w:bCs/>
              </w:rPr>
            </w:pPr>
            <w:r w:rsidRPr="00E33EF8">
              <w:t>22%</w:t>
            </w:r>
          </w:p>
        </w:tc>
      </w:tr>
    </w:tbl>
    <w:p w14:paraId="56D0C540" w14:textId="14B395C4" w:rsidR="00E5631E" w:rsidRPr="0037414D" w:rsidRDefault="00E90115" w:rsidP="004758AE">
      <w:r w:rsidRPr="00E90115">
        <w:t xml:space="preserve">Most respondents did not consent to their </w:t>
      </w:r>
      <w:r>
        <w:t>name</w:t>
      </w:r>
      <w:r w:rsidRPr="00E90115">
        <w:t xml:space="preserve"> being recorded.</w:t>
      </w:r>
    </w:p>
    <w:p w14:paraId="36E2405A" w14:textId="0BA7C89D" w:rsidR="0037414D" w:rsidRDefault="00491286" w:rsidP="003442D9">
      <w:pPr>
        <w:pStyle w:val="Heading3"/>
        <w:keepNext/>
        <w:keepLines/>
      </w:pPr>
      <w:bookmarkStart w:id="13" w:name="_Toc95380622"/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5B9DC9B0" wp14:editId="24496702">
            <wp:simplePos x="0" y="0"/>
            <wp:positionH relativeFrom="page">
              <wp:posOffset>4906010</wp:posOffset>
            </wp:positionH>
            <wp:positionV relativeFrom="paragraph">
              <wp:posOffset>912495</wp:posOffset>
            </wp:positionV>
            <wp:extent cx="5492115" cy="4123690"/>
            <wp:effectExtent l="17463" t="20637" r="11747" b="11748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2115" cy="41236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4D">
        <w:t xml:space="preserve">10 </w:t>
      </w:r>
      <w:r w:rsidR="0037414D" w:rsidRPr="00271BCD">
        <w:t>Contact number</w:t>
      </w:r>
      <w:bookmarkEnd w:id="1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7"/>
        <w:gridCol w:w="2307"/>
        <w:gridCol w:w="2307"/>
      </w:tblGrid>
      <w:tr w:rsidR="00EC0559" w:rsidRPr="007D26EF" w14:paraId="097F4DE8" w14:textId="77777777" w:rsidTr="00442A3B">
        <w:tc>
          <w:tcPr>
            <w:tcW w:w="1666" w:type="pct"/>
          </w:tcPr>
          <w:p w14:paraId="63246374" w14:textId="6B814028" w:rsidR="00EC0559" w:rsidRPr="007D26EF" w:rsidRDefault="004758AE" w:rsidP="003442D9">
            <w:pPr>
              <w:keepNext/>
              <w:keepLines/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66" w:type="pct"/>
            <w:shd w:val="clear" w:color="auto" w:fill="ECF3D1" w:themeFill="background2" w:themeFillTint="33"/>
          </w:tcPr>
          <w:p w14:paraId="060851DB" w14:textId="77777777" w:rsidR="00EC0559" w:rsidRPr="007D26EF" w:rsidRDefault="00EC0559" w:rsidP="003442D9">
            <w:pPr>
              <w:keepNext/>
              <w:keepLines/>
              <w:jc w:val="center"/>
              <w:rPr>
                <w:b/>
                <w:bCs/>
              </w:rPr>
            </w:pPr>
            <w:r w:rsidRPr="007D26EF">
              <w:rPr>
                <w:b/>
                <w:bCs/>
              </w:rPr>
              <w:t>Yes</w:t>
            </w:r>
          </w:p>
        </w:tc>
        <w:tc>
          <w:tcPr>
            <w:tcW w:w="1667" w:type="pct"/>
            <w:shd w:val="clear" w:color="auto" w:fill="FFBFBF" w:themeFill="accent6" w:themeFillTint="33"/>
          </w:tcPr>
          <w:p w14:paraId="0838E394" w14:textId="77777777" w:rsidR="00EC0559" w:rsidRPr="007D26EF" w:rsidRDefault="00EC0559" w:rsidP="003442D9">
            <w:pPr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EC0559" w:rsidRPr="00C14F26" w14:paraId="01DB1245" w14:textId="77777777" w:rsidTr="00442A3B">
        <w:tc>
          <w:tcPr>
            <w:tcW w:w="1666" w:type="pct"/>
          </w:tcPr>
          <w:p w14:paraId="73DC660A" w14:textId="77777777" w:rsidR="00EC0559" w:rsidRPr="007D26EF" w:rsidRDefault="00EC0559" w:rsidP="003442D9">
            <w:pPr>
              <w:keepNext/>
              <w:keepLines/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66" w:type="pct"/>
          </w:tcPr>
          <w:p w14:paraId="694386A4" w14:textId="68829C40" w:rsidR="00EC0559" w:rsidRPr="00DE6122" w:rsidRDefault="0042404C" w:rsidP="003442D9">
            <w:pPr>
              <w:keepNext/>
              <w:keepLines/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89</w:t>
            </w:r>
          </w:p>
        </w:tc>
        <w:tc>
          <w:tcPr>
            <w:tcW w:w="1667" w:type="pct"/>
          </w:tcPr>
          <w:p w14:paraId="5E9128E7" w14:textId="58F5013A" w:rsidR="00EC0559" w:rsidRPr="00DE6122" w:rsidRDefault="00D138EC" w:rsidP="003442D9">
            <w:pPr>
              <w:keepNext/>
              <w:keepLines/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378</w:t>
            </w:r>
          </w:p>
        </w:tc>
      </w:tr>
      <w:tr w:rsidR="00AB4A59" w:rsidRPr="00C14F26" w14:paraId="32E86EAC" w14:textId="77777777" w:rsidTr="00442A3B">
        <w:tc>
          <w:tcPr>
            <w:tcW w:w="1666" w:type="pct"/>
          </w:tcPr>
          <w:p w14:paraId="4C588734" w14:textId="77777777" w:rsidR="00AB4A59" w:rsidRDefault="00AB4A59" w:rsidP="003442D9">
            <w:pPr>
              <w:keepNext/>
              <w:keepLines/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66" w:type="pct"/>
          </w:tcPr>
          <w:p w14:paraId="7B47C130" w14:textId="44111367" w:rsidR="00AB4A59" w:rsidRPr="00DE6122" w:rsidRDefault="00AB4A59" w:rsidP="003442D9">
            <w:pPr>
              <w:keepNext/>
              <w:keepLines/>
              <w:jc w:val="center"/>
              <w:rPr>
                <w:b/>
                <w:bCs/>
              </w:rPr>
            </w:pPr>
            <w:r w:rsidRPr="00625633">
              <w:t>19%</w:t>
            </w:r>
          </w:p>
        </w:tc>
        <w:tc>
          <w:tcPr>
            <w:tcW w:w="1667" w:type="pct"/>
          </w:tcPr>
          <w:p w14:paraId="0ACB437B" w14:textId="5E223BF2" w:rsidR="00AB4A59" w:rsidRPr="00DE6122" w:rsidRDefault="00AB4A59" w:rsidP="003442D9">
            <w:pPr>
              <w:keepNext/>
              <w:keepLines/>
              <w:jc w:val="center"/>
              <w:rPr>
                <w:b/>
                <w:bCs/>
              </w:rPr>
            </w:pPr>
            <w:r w:rsidRPr="00625633">
              <w:t>81%</w:t>
            </w:r>
          </w:p>
        </w:tc>
      </w:tr>
    </w:tbl>
    <w:p w14:paraId="145C4A3A" w14:textId="20121BFE" w:rsidR="004758AE" w:rsidRPr="0037414D" w:rsidRDefault="000174A4" w:rsidP="003442D9">
      <w:pPr>
        <w:keepNext/>
        <w:keepLines/>
      </w:pPr>
      <w:r w:rsidRPr="000174A4">
        <w:t xml:space="preserve">Most did not consent to their </w:t>
      </w:r>
      <w:r>
        <w:t>contact number</w:t>
      </w:r>
      <w:r w:rsidRPr="000174A4">
        <w:t xml:space="preserve"> being recorded.</w:t>
      </w:r>
    </w:p>
    <w:p w14:paraId="39BA6137" w14:textId="6615ABF2" w:rsidR="0037414D" w:rsidRDefault="0037414D" w:rsidP="008E4273">
      <w:pPr>
        <w:pStyle w:val="Heading3"/>
      </w:pPr>
      <w:bookmarkStart w:id="14" w:name="_Toc95380623"/>
      <w:r>
        <w:t xml:space="preserve">11 </w:t>
      </w:r>
      <w:r w:rsidRPr="00271BCD">
        <w:t>Email address</w:t>
      </w:r>
      <w:bookmarkEnd w:id="1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8"/>
        <w:gridCol w:w="2307"/>
        <w:gridCol w:w="2306"/>
      </w:tblGrid>
      <w:tr w:rsidR="00EC0559" w:rsidRPr="007D26EF" w14:paraId="2A88F083" w14:textId="77777777" w:rsidTr="00442A3B">
        <w:tc>
          <w:tcPr>
            <w:tcW w:w="1667" w:type="pct"/>
          </w:tcPr>
          <w:p w14:paraId="19EA7DAD" w14:textId="7A1AA6E3" w:rsidR="00EC0559" w:rsidRPr="007D26EF" w:rsidRDefault="00EC0559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  <w:r w:rsidR="004758AE">
              <w:rPr>
                <w:b/>
                <w:bCs/>
              </w:rPr>
              <w:t xml:space="preserve"> </w:t>
            </w:r>
          </w:p>
        </w:tc>
        <w:tc>
          <w:tcPr>
            <w:tcW w:w="1667" w:type="pct"/>
            <w:shd w:val="clear" w:color="auto" w:fill="ECF3D1" w:themeFill="background2" w:themeFillTint="33"/>
          </w:tcPr>
          <w:p w14:paraId="53E40A5F" w14:textId="4B97637C" w:rsidR="00EC0559" w:rsidRPr="007D26EF" w:rsidRDefault="004758AE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1666" w:type="pct"/>
            <w:shd w:val="clear" w:color="auto" w:fill="FFBFBF" w:themeFill="accent6" w:themeFillTint="33"/>
          </w:tcPr>
          <w:p w14:paraId="6E6EC503" w14:textId="66D6D3FA" w:rsidR="00EC0559" w:rsidRPr="007D26EF" w:rsidRDefault="004758AE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EC0559" w:rsidRPr="00C14F26" w14:paraId="5F3933B7" w14:textId="77777777" w:rsidTr="00442A3B">
        <w:tc>
          <w:tcPr>
            <w:tcW w:w="1667" w:type="pct"/>
          </w:tcPr>
          <w:p w14:paraId="627FA522" w14:textId="77777777" w:rsidR="00EC0559" w:rsidRPr="007D26EF" w:rsidRDefault="00EC055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667" w:type="pct"/>
          </w:tcPr>
          <w:p w14:paraId="55EEF77F" w14:textId="27576F8B" w:rsidR="00EC0559" w:rsidRPr="00DE6122" w:rsidRDefault="00875D7B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8</w:t>
            </w:r>
            <w:r w:rsidR="002B0FB0" w:rsidRPr="00DE6122">
              <w:rPr>
                <w:b/>
                <w:bCs/>
              </w:rPr>
              <w:t>8</w:t>
            </w:r>
          </w:p>
        </w:tc>
        <w:tc>
          <w:tcPr>
            <w:tcW w:w="1666" w:type="pct"/>
          </w:tcPr>
          <w:p w14:paraId="4B999D6D" w14:textId="6EEB044D" w:rsidR="00EC0559" w:rsidRPr="00DE6122" w:rsidRDefault="00E32FF9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37</w:t>
            </w:r>
            <w:r w:rsidR="00B72164" w:rsidRPr="00DE6122">
              <w:rPr>
                <w:b/>
                <w:bCs/>
              </w:rPr>
              <w:t>9</w:t>
            </w:r>
          </w:p>
        </w:tc>
      </w:tr>
      <w:tr w:rsidR="00AB4A59" w:rsidRPr="00C14F26" w14:paraId="082B71E5" w14:textId="77777777" w:rsidTr="00442A3B">
        <w:tc>
          <w:tcPr>
            <w:tcW w:w="1667" w:type="pct"/>
          </w:tcPr>
          <w:p w14:paraId="3081DA82" w14:textId="77777777" w:rsidR="00AB4A59" w:rsidRDefault="00AB4A59" w:rsidP="00AB4A59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667" w:type="pct"/>
          </w:tcPr>
          <w:p w14:paraId="00A87DB4" w14:textId="2039C04D" w:rsidR="00AB4A59" w:rsidRPr="00DE6122" w:rsidRDefault="00AB4A59" w:rsidP="00AB4A59">
            <w:pPr>
              <w:jc w:val="center"/>
              <w:rPr>
                <w:b/>
                <w:bCs/>
              </w:rPr>
            </w:pPr>
            <w:r w:rsidRPr="00731C76">
              <w:t>19%</w:t>
            </w:r>
          </w:p>
        </w:tc>
        <w:tc>
          <w:tcPr>
            <w:tcW w:w="1666" w:type="pct"/>
          </w:tcPr>
          <w:p w14:paraId="5AEB1903" w14:textId="6292FB0D" w:rsidR="00AB4A59" w:rsidRPr="00DE6122" w:rsidRDefault="00AB4A59" w:rsidP="00AB4A59">
            <w:pPr>
              <w:jc w:val="center"/>
              <w:rPr>
                <w:b/>
                <w:bCs/>
              </w:rPr>
            </w:pPr>
            <w:r w:rsidRPr="00731C76">
              <w:t>81%</w:t>
            </w:r>
          </w:p>
        </w:tc>
      </w:tr>
    </w:tbl>
    <w:p w14:paraId="146EE5FE" w14:textId="71C8A27B" w:rsidR="0037414D" w:rsidRPr="00271BCD" w:rsidRDefault="000174A4" w:rsidP="00AB676B">
      <w:r w:rsidRPr="000174A4">
        <w:t>Most did not consent to their contact number being recorded.</w:t>
      </w:r>
    </w:p>
    <w:p w14:paraId="5D6402C8" w14:textId="45D6E5CB" w:rsidR="0037414D" w:rsidRDefault="0037414D" w:rsidP="009C4A83">
      <w:pPr>
        <w:pStyle w:val="Heading3"/>
      </w:pPr>
      <w:bookmarkStart w:id="15" w:name="_Toc95380624"/>
      <w:r>
        <w:t xml:space="preserve">12 </w:t>
      </w:r>
      <w:r w:rsidRPr="00271BCD">
        <w:t>Post code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5"/>
        <w:gridCol w:w="1717"/>
        <w:gridCol w:w="1746"/>
        <w:gridCol w:w="1583"/>
      </w:tblGrid>
      <w:tr w:rsidR="00AB4A59" w:rsidRPr="007D26EF" w14:paraId="4155249F" w14:textId="41FC4097" w:rsidTr="00AB4A59">
        <w:tc>
          <w:tcPr>
            <w:tcW w:w="1875" w:type="dxa"/>
          </w:tcPr>
          <w:p w14:paraId="05BD090E" w14:textId="77777777" w:rsidR="00AB4A59" w:rsidRPr="007D26EF" w:rsidRDefault="00AB4A59" w:rsidP="004758AE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717" w:type="dxa"/>
            <w:shd w:val="clear" w:color="auto" w:fill="ECF3D1" w:themeFill="background2" w:themeFillTint="33"/>
          </w:tcPr>
          <w:p w14:paraId="40110DAA" w14:textId="34270696" w:rsidR="00AB4A59" w:rsidRPr="007D26EF" w:rsidRDefault="00AB4A59" w:rsidP="004758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SS1-SS9</w:t>
            </w:r>
          </w:p>
        </w:tc>
        <w:tc>
          <w:tcPr>
            <w:tcW w:w="1746" w:type="dxa"/>
            <w:shd w:val="clear" w:color="auto" w:fill="ECF3D1" w:themeFill="accent1" w:themeFillTint="33"/>
          </w:tcPr>
          <w:p w14:paraId="694619B5" w14:textId="0E8B28C5" w:rsidR="00AB4A59" w:rsidRPr="007D26EF" w:rsidRDefault="00AB4A59" w:rsidP="004758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Other</w:t>
            </w:r>
          </w:p>
        </w:tc>
        <w:tc>
          <w:tcPr>
            <w:tcW w:w="1583" w:type="dxa"/>
            <w:shd w:val="clear" w:color="auto" w:fill="F2F2F2" w:themeFill="background1" w:themeFillShade="F2"/>
          </w:tcPr>
          <w:p w14:paraId="0546B441" w14:textId="32158A02" w:rsidR="00AB4A59" w:rsidRDefault="00AB4A59" w:rsidP="004758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 provided</w:t>
            </w:r>
          </w:p>
        </w:tc>
      </w:tr>
      <w:tr w:rsidR="00AB4A59" w:rsidRPr="00C14F26" w14:paraId="2B5E9739" w14:textId="4F7CFFA3" w:rsidTr="00AB4A59">
        <w:tc>
          <w:tcPr>
            <w:tcW w:w="1875" w:type="dxa"/>
          </w:tcPr>
          <w:p w14:paraId="7A6AC8DE" w14:textId="77777777" w:rsidR="00AB4A59" w:rsidRPr="007D26EF" w:rsidRDefault="00AB4A59" w:rsidP="00DD3F1B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1717" w:type="dxa"/>
          </w:tcPr>
          <w:p w14:paraId="6DA8D612" w14:textId="7A8FC95D" w:rsidR="00AB4A59" w:rsidRPr="00DE6122" w:rsidRDefault="00AB4A59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158</w:t>
            </w:r>
          </w:p>
        </w:tc>
        <w:tc>
          <w:tcPr>
            <w:tcW w:w="1746" w:type="dxa"/>
          </w:tcPr>
          <w:p w14:paraId="01296043" w14:textId="3D374275" w:rsidR="00AB4A59" w:rsidRPr="00DE6122" w:rsidRDefault="00AB4A59" w:rsidP="00DE6122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108</w:t>
            </w:r>
          </w:p>
        </w:tc>
        <w:tc>
          <w:tcPr>
            <w:tcW w:w="1583" w:type="dxa"/>
          </w:tcPr>
          <w:p w14:paraId="0967FE70" w14:textId="3D68A2ED" w:rsidR="00AB4A59" w:rsidRPr="00DE6122" w:rsidRDefault="000D5D67" w:rsidP="00DE61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</w:p>
        </w:tc>
      </w:tr>
      <w:tr w:rsidR="000D5D67" w:rsidRPr="00C14F26" w14:paraId="2CA22302" w14:textId="46AEF51A" w:rsidTr="00AB4A59">
        <w:tc>
          <w:tcPr>
            <w:tcW w:w="1875" w:type="dxa"/>
          </w:tcPr>
          <w:p w14:paraId="66DC37FA" w14:textId="77777777" w:rsidR="000D5D67" w:rsidRDefault="000D5D67" w:rsidP="000D5D67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1717" w:type="dxa"/>
          </w:tcPr>
          <w:p w14:paraId="295C6819" w14:textId="4C763777" w:rsidR="000D5D67" w:rsidRPr="00DE6122" w:rsidRDefault="000D5D67" w:rsidP="000D5D67">
            <w:pPr>
              <w:jc w:val="center"/>
              <w:rPr>
                <w:b/>
                <w:bCs/>
              </w:rPr>
            </w:pPr>
            <w:r w:rsidRPr="004D09B5">
              <w:t>34%</w:t>
            </w:r>
          </w:p>
        </w:tc>
        <w:tc>
          <w:tcPr>
            <w:tcW w:w="1746" w:type="dxa"/>
          </w:tcPr>
          <w:p w14:paraId="59124306" w14:textId="6E3AB3BC" w:rsidR="000D5D67" w:rsidRPr="00DE6122" w:rsidRDefault="000D5D67" w:rsidP="000D5D67">
            <w:pPr>
              <w:jc w:val="center"/>
              <w:rPr>
                <w:b/>
                <w:bCs/>
              </w:rPr>
            </w:pPr>
            <w:r w:rsidRPr="004D09B5">
              <w:t>23%</w:t>
            </w:r>
          </w:p>
        </w:tc>
        <w:tc>
          <w:tcPr>
            <w:tcW w:w="1583" w:type="dxa"/>
          </w:tcPr>
          <w:p w14:paraId="40FDBA5E" w14:textId="5D0E1587" w:rsidR="000D5D67" w:rsidRPr="00DE6122" w:rsidRDefault="000D5D67" w:rsidP="000D5D67">
            <w:pPr>
              <w:jc w:val="center"/>
              <w:rPr>
                <w:b/>
                <w:bCs/>
              </w:rPr>
            </w:pPr>
            <w:r w:rsidRPr="004D09B5">
              <w:t>43%</w:t>
            </w:r>
          </w:p>
        </w:tc>
      </w:tr>
    </w:tbl>
    <w:p w14:paraId="19E96EAA" w14:textId="6D780A89" w:rsidR="004758AE" w:rsidRPr="0037414D" w:rsidRDefault="00E75036" w:rsidP="004758AE">
      <w:r>
        <w:t>Of the people interviewed around a third were from Southend postcodes</w:t>
      </w:r>
      <w:r w:rsidR="004758AE">
        <w:t>.</w:t>
      </w:r>
      <w:r>
        <w:t xml:space="preserve"> </w:t>
      </w:r>
      <w:r w:rsidR="001761B3">
        <w:t>Unfortunately</w:t>
      </w:r>
      <w:r>
        <w:t xml:space="preserve"> over 40% of </w:t>
      </w:r>
      <w:r w:rsidR="001761B3">
        <w:t>respondents</w:t>
      </w:r>
      <w:r>
        <w:t xml:space="preserve"> decline</w:t>
      </w:r>
      <w:r w:rsidR="001F781C">
        <w:t>d</w:t>
      </w:r>
      <w:r>
        <w:t xml:space="preserve"> to provide their postcode </w:t>
      </w:r>
      <w:r w:rsidR="001761B3">
        <w:t xml:space="preserve">so it is difficult to say with certainty whether the majority of </w:t>
      </w:r>
      <w:r w:rsidR="0062220D">
        <w:t>respondents</w:t>
      </w:r>
      <w:r w:rsidR="001761B3">
        <w:t xml:space="preserve"> were from the targeted </w:t>
      </w:r>
      <w:r w:rsidR="00EE29ED">
        <w:t>geography</w:t>
      </w:r>
      <w:r w:rsidR="001761B3">
        <w:t>.</w:t>
      </w:r>
    </w:p>
    <w:p w14:paraId="7D7A830E" w14:textId="3E8BE1D5" w:rsidR="0037414D" w:rsidRDefault="0037414D" w:rsidP="00C351CF">
      <w:pPr>
        <w:pStyle w:val="Heading3"/>
        <w:pageBreakBefore/>
      </w:pPr>
      <w:bookmarkStart w:id="16" w:name="_Toc95380625"/>
      <w:r>
        <w:lastRenderedPageBreak/>
        <w:t xml:space="preserve">13 </w:t>
      </w:r>
      <w:r w:rsidRPr="009C4A83">
        <w:t>Gender</w:t>
      </w:r>
      <w:bookmarkEnd w:id="1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0"/>
        <w:gridCol w:w="1290"/>
        <w:gridCol w:w="1291"/>
        <w:gridCol w:w="1290"/>
        <w:gridCol w:w="1290"/>
      </w:tblGrid>
      <w:tr w:rsidR="00706B28" w:rsidRPr="007D26EF" w14:paraId="4792B7D2" w14:textId="04060EB2" w:rsidTr="00217676">
        <w:trPr>
          <w:trHeight w:val="510"/>
        </w:trPr>
        <w:tc>
          <w:tcPr>
            <w:tcW w:w="1271" w:type="pct"/>
          </w:tcPr>
          <w:p w14:paraId="6325D7CB" w14:textId="77777777" w:rsidR="000537BF" w:rsidRPr="007D26EF" w:rsidRDefault="000537BF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932" w:type="pct"/>
            <w:shd w:val="clear" w:color="auto" w:fill="ECF3D1" w:themeFill="background2" w:themeFillTint="33"/>
          </w:tcPr>
          <w:p w14:paraId="3DD47F4E" w14:textId="2AE0FB21" w:rsidR="000537BF" w:rsidRPr="007D26EF" w:rsidRDefault="000537BF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Male</w:t>
            </w:r>
          </w:p>
        </w:tc>
        <w:tc>
          <w:tcPr>
            <w:tcW w:w="933" w:type="pct"/>
            <w:shd w:val="clear" w:color="auto" w:fill="FFBFBF" w:themeFill="accent6" w:themeFillTint="33"/>
          </w:tcPr>
          <w:p w14:paraId="1C24B725" w14:textId="257F7A21" w:rsidR="000537BF" w:rsidRPr="007D26EF" w:rsidRDefault="000537BF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Female</w:t>
            </w:r>
          </w:p>
        </w:tc>
        <w:tc>
          <w:tcPr>
            <w:tcW w:w="932" w:type="pct"/>
            <w:shd w:val="clear" w:color="auto" w:fill="FFFFFF" w:themeFill="background1"/>
          </w:tcPr>
          <w:p w14:paraId="42668254" w14:textId="720B421A" w:rsidR="000537BF" w:rsidRDefault="00706B28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Non-binary</w:t>
            </w:r>
          </w:p>
        </w:tc>
        <w:tc>
          <w:tcPr>
            <w:tcW w:w="932" w:type="pct"/>
            <w:shd w:val="clear" w:color="auto" w:fill="F2F2F2" w:themeFill="background1" w:themeFillShade="F2"/>
          </w:tcPr>
          <w:p w14:paraId="776E62BB" w14:textId="3599861C" w:rsidR="000537BF" w:rsidRDefault="00706B28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 response</w:t>
            </w:r>
          </w:p>
        </w:tc>
      </w:tr>
      <w:tr w:rsidR="00217676" w:rsidRPr="00C14F26" w14:paraId="19341639" w14:textId="311B65A9" w:rsidTr="00217676">
        <w:trPr>
          <w:trHeight w:val="510"/>
        </w:trPr>
        <w:tc>
          <w:tcPr>
            <w:tcW w:w="1271" w:type="pct"/>
          </w:tcPr>
          <w:p w14:paraId="62A2C1AA" w14:textId="77777777" w:rsidR="00217676" w:rsidRPr="007D26EF" w:rsidRDefault="00217676" w:rsidP="00217676">
            <w:pPr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</w:p>
        </w:tc>
        <w:tc>
          <w:tcPr>
            <w:tcW w:w="932" w:type="pct"/>
          </w:tcPr>
          <w:p w14:paraId="18EC7073" w14:textId="6D7C95BC" w:rsidR="00217676" w:rsidRPr="00217676" w:rsidRDefault="00217676" w:rsidP="00217676">
            <w:pPr>
              <w:jc w:val="center"/>
              <w:rPr>
                <w:b/>
                <w:bCs/>
              </w:rPr>
            </w:pPr>
            <w:r w:rsidRPr="00217676">
              <w:rPr>
                <w:b/>
                <w:bCs/>
              </w:rPr>
              <w:t>88</w:t>
            </w:r>
          </w:p>
        </w:tc>
        <w:tc>
          <w:tcPr>
            <w:tcW w:w="933" w:type="pct"/>
          </w:tcPr>
          <w:p w14:paraId="41A2AF83" w14:textId="30B9E152" w:rsidR="00217676" w:rsidRPr="00217676" w:rsidRDefault="00217676" w:rsidP="00217676">
            <w:pPr>
              <w:jc w:val="center"/>
              <w:rPr>
                <w:b/>
                <w:bCs/>
              </w:rPr>
            </w:pPr>
            <w:r w:rsidRPr="00217676">
              <w:rPr>
                <w:b/>
                <w:bCs/>
              </w:rPr>
              <w:t>250</w:t>
            </w:r>
          </w:p>
        </w:tc>
        <w:tc>
          <w:tcPr>
            <w:tcW w:w="932" w:type="pct"/>
          </w:tcPr>
          <w:p w14:paraId="0929F27A" w14:textId="6253D546" w:rsidR="00217676" w:rsidRPr="00217676" w:rsidRDefault="00217676" w:rsidP="00217676">
            <w:pPr>
              <w:jc w:val="center"/>
              <w:rPr>
                <w:b/>
                <w:bCs/>
              </w:rPr>
            </w:pPr>
            <w:r w:rsidRPr="00217676">
              <w:rPr>
                <w:b/>
                <w:bCs/>
              </w:rPr>
              <w:t>3</w:t>
            </w:r>
          </w:p>
        </w:tc>
        <w:tc>
          <w:tcPr>
            <w:tcW w:w="932" w:type="pct"/>
          </w:tcPr>
          <w:p w14:paraId="0317C390" w14:textId="00383D67" w:rsidR="00217676" w:rsidRPr="00217676" w:rsidRDefault="00217676" w:rsidP="00217676">
            <w:pPr>
              <w:jc w:val="center"/>
              <w:rPr>
                <w:b/>
                <w:bCs/>
              </w:rPr>
            </w:pPr>
            <w:r w:rsidRPr="00217676">
              <w:rPr>
                <w:b/>
                <w:bCs/>
              </w:rPr>
              <w:t>126</w:t>
            </w:r>
          </w:p>
        </w:tc>
      </w:tr>
      <w:tr w:rsidR="00217676" w:rsidRPr="00C14F26" w14:paraId="2BBCB6C0" w14:textId="70980196" w:rsidTr="00217676">
        <w:trPr>
          <w:trHeight w:val="510"/>
        </w:trPr>
        <w:tc>
          <w:tcPr>
            <w:tcW w:w="1271" w:type="pct"/>
          </w:tcPr>
          <w:p w14:paraId="7E45562E" w14:textId="77777777" w:rsidR="00217676" w:rsidRDefault="00217676" w:rsidP="00217676">
            <w:pPr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  <w:tc>
          <w:tcPr>
            <w:tcW w:w="932" w:type="pct"/>
          </w:tcPr>
          <w:p w14:paraId="45081BDF" w14:textId="08985005" w:rsidR="00217676" w:rsidRPr="00DE6122" w:rsidRDefault="00217676" w:rsidP="00217676">
            <w:pPr>
              <w:jc w:val="center"/>
              <w:rPr>
                <w:b/>
                <w:bCs/>
              </w:rPr>
            </w:pPr>
            <w:r w:rsidRPr="00956896">
              <w:t>19%</w:t>
            </w:r>
          </w:p>
        </w:tc>
        <w:tc>
          <w:tcPr>
            <w:tcW w:w="933" w:type="pct"/>
          </w:tcPr>
          <w:p w14:paraId="632208E9" w14:textId="56427AC0" w:rsidR="00217676" w:rsidRPr="00DE6122" w:rsidRDefault="00217676" w:rsidP="00217676">
            <w:pPr>
              <w:jc w:val="center"/>
              <w:rPr>
                <w:b/>
                <w:bCs/>
              </w:rPr>
            </w:pPr>
            <w:r w:rsidRPr="00956896">
              <w:t>54%</w:t>
            </w:r>
          </w:p>
        </w:tc>
        <w:tc>
          <w:tcPr>
            <w:tcW w:w="932" w:type="pct"/>
          </w:tcPr>
          <w:p w14:paraId="1B949561" w14:textId="56F6B9EC" w:rsidR="00217676" w:rsidRPr="00DE6122" w:rsidRDefault="00217676" w:rsidP="00217676">
            <w:pPr>
              <w:jc w:val="center"/>
              <w:rPr>
                <w:b/>
                <w:bCs/>
              </w:rPr>
            </w:pPr>
            <w:r w:rsidRPr="00956896">
              <w:t>1%</w:t>
            </w:r>
          </w:p>
        </w:tc>
        <w:tc>
          <w:tcPr>
            <w:tcW w:w="932" w:type="pct"/>
          </w:tcPr>
          <w:p w14:paraId="1281DA9F" w14:textId="49478E96" w:rsidR="00217676" w:rsidRPr="00DE6122" w:rsidRDefault="00217676" w:rsidP="00217676">
            <w:pPr>
              <w:jc w:val="center"/>
              <w:rPr>
                <w:b/>
                <w:bCs/>
              </w:rPr>
            </w:pPr>
            <w:r w:rsidRPr="00956896">
              <w:t>27%</w:t>
            </w:r>
          </w:p>
        </w:tc>
      </w:tr>
    </w:tbl>
    <w:p w14:paraId="0B646644" w14:textId="6AC6B72C" w:rsidR="0037414D" w:rsidRPr="00271BCD" w:rsidRDefault="001802F2" w:rsidP="00AB676B">
      <w:r>
        <w:rPr>
          <w:noProof/>
        </w:rPr>
        <w:drawing>
          <wp:anchor distT="0" distB="0" distL="114300" distR="114300" simplePos="0" relativeHeight="251834368" behindDoc="0" locked="0" layoutInCell="1" allowOverlap="1" wp14:anchorId="1812DE03" wp14:editId="5A326877">
            <wp:simplePos x="0" y="0"/>
            <wp:positionH relativeFrom="column">
              <wp:align>right</wp:align>
            </wp:positionH>
            <wp:positionV relativeFrom="paragraph">
              <wp:posOffset>1052195</wp:posOffset>
            </wp:positionV>
            <wp:extent cx="4401185" cy="2640965"/>
            <wp:effectExtent l="0" t="0" r="18415" b="6985"/>
            <wp:wrapSquare wrapText="bothSides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F8672032-12BD-416F-A092-2F007E0A3C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D2E">
        <w:t xml:space="preserve">Over half of the respondent who provided a response identified themselves as women, while less than 20% identified as men. </w:t>
      </w:r>
      <w:r w:rsidR="00356FBC">
        <w:t xml:space="preserve">The significant proportion of respondents who did not answer this question is puzzling, but we still infer </w:t>
      </w:r>
      <w:r w:rsidR="00C06C64">
        <w:t xml:space="preserve">from the data </w:t>
      </w:r>
      <w:r w:rsidR="00356FBC">
        <w:t xml:space="preserve">that men are less </w:t>
      </w:r>
      <w:r w:rsidR="00C06C64">
        <w:t>inclined to talk about mental health challenges than women.</w:t>
      </w:r>
    </w:p>
    <w:p w14:paraId="5ED09FA1" w14:textId="7D135C3E" w:rsidR="0037414D" w:rsidRDefault="001802F2" w:rsidP="009023D6">
      <w:pPr>
        <w:pStyle w:val="Heading3"/>
      </w:pPr>
      <w:r>
        <w:t xml:space="preserve"> </w:t>
      </w:r>
      <w:r w:rsidR="00044126">
        <w:br w:type="column"/>
      </w:r>
      <w:bookmarkStart w:id="17" w:name="_Toc95380626"/>
      <w:r w:rsidR="0037414D">
        <w:t xml:space="preserve">14 </w:t>
      </w:r>
      <w:r w:rsidR="0037414D" w:rsidRPr="00271BCD">
        <w:t>Age bracket</w:t>
      </w:r>
      <w:bookmarkEnd w:id="17"/>
    </w:p>
    <w:p w14:paraId="0552C9E2" w14:textId="2261B307" w:rsidR="0037414D" w:rsidRPr="00271BCD" w:rsidRDefault="00044126" w:rsidP="005C5A41">
      <w:pPr>
        <w:spacing w:before="240"/>
      </w:pPr>
      <w:r>
        <w:rPr>
          <w:noProof/>
        </w:rPr>
        <mc:AlternateContent>
          <mc:Choice Requires="cx2">
            <w:drawing>
              <wp:anchor distT="0" distB="0" distL="114300" distR="114300" simplePos="0" relativeHeight="251819008" behindDoc="0" locked="0" layoutInCell="1" allowOverlap="1" wp14:anchorId="13F6DD4B" wp14:editId="1CB57AEF">
                <wp:simplePos x="0" y="0"/>
                <wp:positionH relativeFrom="margin">
                  <wp:posOffset>4853826</wp:posOffset>
                </wp:positionH>
                <wp:positionV relativeFrom="paragraph">
                  <wp:posOffset>1005635</wp:posOffset>
                </wp:positionV>
                <wp:extent cx="4401185" cy="2641600"/>
                <wp:effectExtent l="0" t="0" r="18415" b="6350"/>
                <wp:wrapSquare wrapText="bothSides"/>
                <wp:docPr id="35" name="Chart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E809E-8E77-4667-A141-402738FC4B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2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drawing>
              <wp:anchor distT="0" distB="0" distL="114300" distR="114300" simplePos="0" relativeHeight="251819008" behindDoc="0" locked="0" layoutInCell="1" allowOverlap="1" wp14:anchorId="13F6DD4B" wp14:editId="1CB57AEF">
                <wp:simplePos x="0" y="0"/>
                <wp:positionH relativeFrom="margin">
                  <wp:posOffset>4853826</wp:posOffset>
                </wp:positionH>
                <wp:positionV relativeFrom="paragraph">
                  <wp:posOffset>1005635</wp:posOffset>
                </wp:positionV>
                <wp:extent cx="4401185" cy="2641600"/>
                <wp:effectExtent l="0" t="0" r="18415" b="6350"/>
                <wp:wrapSquare wrapText="bothSides"/>
                <wp:docPr id="35" name="Chart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E809E-8E77-4667-A141-402738FC4BB6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Chart 35">
                          <a:extLst>
                            <a:ext uri="{FF2B5EF4-FFF2-40B4-BE49-F238E27FC236}">
                              <a16:creationId xmlns:a16="http://schemas.microsoft.com/office/drawing/2014/main" id="{03AE809E-8E77-4667-A141-402738FC4BB6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1185" cy="264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896E30">
        <w:t xml:space="preserve">People came froward in </w:t>
      </w:r>
      <w:r w:rsidR="007A0E33">
        <w:t xml:space="preserve">broadly equal </w:t>
      </w:r>
      <w:r w:rsidR="00807ADE">
        <w:t>proportion</w:t>
      </w:r>
      <w:r w:rsidR="007A0E33">
        <w:t xml:space="preserve"> in the 18-25, 26-35 and 46-55 age brackets. We sa</w:t>
      </w:r>
      <w:r w:rsidR="00807ADE">
        <w:t>w</w:t>
      </w:r>
      <w:r w:rsidR="007A0E33">
        <w:t xml:space="preserve"> a </w:t>
      </w:r>
      <w:r w:rsidR="00807ADE">
        <w:t xml:space="preserve">smaller proportion of older </w:t>
      </w:r>
      <w:r w:rsidR="00491286">
        <w:t>respondents</w:t>
      </w:r>
      <w:r w:rsidR="00807ADE">
        <w:t xml:space="preserve">, which may indicate a reluctance </w:t>
      </w:r>
      <w:r w:rsidR="00491286">
        <w:t xml:space="preserve">among older </w:t>
      </w:r>
      <w:r w:rsidR="00952403">
        <w:t>EM</w:t>
      </w:r>
      <w:r w:rsidR="00491286">
        <w:t xml:space="preserve"> generations to talk about mental health.</w:t>
      </w:r>
    </w:p>
    <w:p w14:paraId="1DD50FE0" w14:textId="46CA3C76" w:rsidR="00E51943" w:rsidRPr="00E51943" w:rsidRDefault="0037414D" w:rsidP="00381FBB">
      <w:pPr>
        <w:pStyle w:val="Heading3"/>
        <w:pageBreakBefore/>
      </w:pPr>
      <w:bookmarkStart w:id="18" w:name="_Toc95380627"/>
      <w:r>
        <w:lastRenderedPageBreak/>
        <w:t xml:space="preserve">15 </w:t>
      </w:r>
      <w:r w:rsidRPr="00271BCD">
        <w:t>Ethnicity</w:t>
      </w:r>
      <w:bookmarkEnd w:id="1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70"/>
        <w:gridCol w:w="1649"/>
        <w:gridCol w:w="1902"/>
      </w:tblGrid>
      <w:tr w:rsidR="00EC0559" w:rsidRPr="007D26EF" w14:paraId="588A3A13" w14:textId="77777777" w:rsidTr="00CE22B2">
        <w:tc>
          <w:tcPr>
            <w:tcW w:w="2435" w:type="pct"/>
            <w:shd w:val="clear" w:color="auto" w:fill="F2F2F2" w:themeFill="background1" w:themeFillShade="F2"/>
          </w:tcPr>
          <w:p w14:paraId="17677C5F" w14:textId="512B4551" w:rsidR="00EC0559" w:rsidRPr="007D26EF" w:rsidRDefault="00EC0559" w:rsidP="00DD3F1B">
            <w:pPr>
              <w:rPr>
                <w:b/>
                <w:bCs/>
              </w:rPr>
            </w:pPr>
            <w:r w:rsidRPr="007D26EF">
              <w:rPr>
                <w:b/>
                <w:bCs/>
              </w:rPr>
              <w:t>Response</w:t>
            </w:r>
          </w:p>
        </w:tc>
        <w:tc>
          <w:tcPr>
            <w:tcW w:w="1191" w:type="pct"/>
            <w:shd w:val="clear" w:color="auto" w:fill="F2F2F2" w:themeFill="background1" w:themeFillShade="F2"/>
          </w:tcPr>
          <w:p w14:paraId="781AF8EA" w14:textId="725017BC" w:rsidR="00EC0559" w:rsidRPr="007D26EF" w:rsidRDefault="009023D6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  <w:r w:rsidRPr="007D26EF">
              <w:rPr>
                <w:b/>
                <w:bCs/>
              </w:rPr>
              <w:t xml:space="preserve"> </w:t>
            </w:r>
          </w:p>
        </w:tc>
        <w:tc>
          <w:tcPr>
            <w:tcW w:w="1374" w:type="pct"/>
            <w:shd w:val="clear" w:color="auto" w:fill="F2F2F2" w:themeFill="background1" w:themeFillShade="F2"/>
          </w:tcPr>
          <w:p w14:paraId="3DCC0FE3" w14:textId="664597C5" w:rsidR="00EC0559" w:rsidRPr="007D26EF" w:rsidRDefault="009023D6" w:rsidP="00DD3F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total</w:t>
            </w:r>
          </w:p>
        </w:tc>
      </w:tr>
      <w:tr w:rsidR="00BA5F4E" w:rsidRPr="00C14F26" w14:paraId="29F244FE" w14:textId="77777777" w:rsidTr="003B3812">
        <w:tc>
          <w:tcPr>
            <w:tcW w:w="2435" w:type="pct"/>
          </w:tcPr>
          <w:p w14:paraId="49E2D719" w14:textId="3B600C5E" w:rsidR="00BA5F4E" w:rsidRPr="00F51EF4" w:rsidRDefault="00BA5F4E" w:rsidP="00BA5F4E">
            <w:r>
              <w:t>African</w:t>
            </w:r>
          </w:p>
        </w:tc>
        <w:tc>
          <w:tcPr>
            <w:tcW w:w="1191" w:type="pct"/>
          </w:tcPr>
          <w:p w14:paraId="1E62BF03" w14:textId="67980E6B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374" w:type="pct"/>
          </w:tcPr>
          <w:p w14:paraId="4D46A344" w14:textId="19B0BA51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4.8%</w:t>
            </w:r>
          </w:p>
        </w:tc>
      </w:tr>
      <w:tr w:rsidR="00BA5F4E" w:rsidRPr="00C14F26" w14:paraId="76239AEA" w14:textId="77777777" w:rsidTr="003B3812">
        <w:tc>
          <w:tcPr>
            <w:tcW w:w="2435" w:type="pct"/>
          </w:tcPr>
          <w:p w14:paraId="34F4B7A1" w14:textId="05AE2A31" w:rsidR="00BA5F4E" w:rsidRPr="00F51EF4" w:rsidRDefault="00BA5F4E" w:rsidP="00BA5F4E">
            <w:r>
              <w:t>Asian</w:t>
            </w:r>
          </w:p>
        </w:tc>
        <w:tc>
          <w:tcPr>
            <w:tcW w:w="1191" w:type="pct"/>
          </w:tcPr>
          <w:p w14:paraId="2B356AFD" w14:textId="459224E3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374" w:type="pct"/>
          </w:tcPr>
          <w:p w14:paraId="3B563B09" w14:textId="2BE87AA9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11.9%</w:t>
            </w:r>
          </w:p>
        </w:tc>
      </w:tr>
      <w:tr w:rsidR="00BA5F4E" w:rsidRPr="00C14F26" w14:paraId="7F89409D" w14:textId="77777777" w:rsidTr="003B3812">
        <w:tc>
          <w:tcPr>
            <w:tcW w:w="2435" w:type="pct"/>
          </w:tcPr>
          <w:p w14:paraId="7687D20C" w14:textId="08823168" w:rsidR="00BA5F4E" w:rsidRPr="00F51EF4" w:rsidRDefault="00BA5F4E" w:rsidP="00BA5F4E">
            <w:r>
              <w:t>Caribbean</w:t>
            </w:r>
          </w:p>
        </w:tc>
        <w:tc>
          <w:tcPr>
            <w:tcW w:w="1191" w:type="pct"/>
          </w:tcPr>
          <w:p w14:paraId="53921344" w14:textId="13A368C8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374" w:type="pct"/>
          </w:tcPr>
          <w:p w14:paraId="25F9E9C0" w14:textId="10B678F1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4.8%</w:t>
            </w:r>
          </w:p>
        </w:tc>
      </w:tr>
      <w:tr w:rsidR="00BA5F4E" w:rsidRPr="00C14F26" w14:paraId="1E37D478" w14:textId="77777777" w:rsidTr="003B3812">
        <w:tc>
          <w:tcPr>
            <w:tcW w:w="2435" w:type="pct"/>
          </w:tcPr>
          <w:p w14:paraId="30BBCB1B" w14:textId="7D4138CC" w:rsidR="00BA5F4E" w:rsidRDefault="00BA5F4E" w:rsidP="00BA5F4E">
            <w:r>
              <w:t>Mediterranean</w:t>
            </w:r>
          </w:p>
        </w:tc>
        <w:tc>
          <w:tcPr>
            <w:tcW w:w="1191" w:type="pct"/>
          </w:tcPr>
          <w:p w14:paraId="2F6B9357" w14:textId="473CA98C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74" w:type="pct"/>
          </w:tcPr>
          <w:p w14:paraId="4D0043DA" w14:textId="434A7D55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0.8%</w:t>
            </w:r>
          </w:p>
        </w:tc>
      </w:tr>
      <w:tr w:rsidR="00BA5F4E" w:rsidRPr="00C14F26" w14:paraId="73142FC7" w14:textId="77777777" w:rsidTr="003B3812">
        <w:tc>
          <w:tcPr>
            <w:tcW w:w="2435" w:type="pct"/>
          </w:tcPr>
          <w:p w14:paraId="3CAECACC" w14:textId="02964E04" w:rsidR="00BA5F4E" w:rsidRDefault="00BA5F4E" w:rsidP="00BA5F4E">
            <w:r>
              <w:t>South American</w:t>
            </w:r>
          </w:p>
        </w:tc>
        <w:tc>
          <w:tcPr>
            <w:tcW w:w="1191" w:type="pct"/>
          </w:tcPr>
          <w:p w14:paraId="18A6D778" w14:textId="7C741950" w:rsidR="00BA5F4E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74" w:type="pct"/>
          </w:tcPr>
          <w:p w14:paraId="53A4C486" w14:textId="1BB7002C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0.4%</w:t>
            </w:r>
          </w:p>
        </w:tc>
      </w:tr>
      <w:tr w:rsidR="00BA5F4E" w:rsidRPr="00C14F26" w14:paraId="017BAE0B" w14:textId="77777777" w:rsidTr="003B3812">
        <w:tc>
          <w:tcPr>
            <w:tcW w:w="2435" w:type="pct"/>
          </w:tcPr>
          <w:p w14:paraId="4FC2D1AE" w14:textId="0E3C2ABC" w:rsidR="00BA5F4E" w:rsidRDefault="00BA5F4E" w:rsidP="00BA5F4E">
            <w:r>
              <w:t>East European</w:t>
            </w:r>
          </w:p>
        </w:tc>
        <w:tc>
          <w:tcPr>
            <w:tcW w:w="1191" w:type="pct"/>
          </w:tcPr>
          <w:p w14:paraId="7FF2D1F4" w14:textId="4C7E27D4" w:rsidR="00BA5F4E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74" w:type="pct"/>
          </w:tcPr>
          <w:p w14:paraId="216D845D" w14:textId="568E46BD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0.6%</w:t>
            </w:r>
          </w:p>
        </w:tc>
      </w:tr>
      <w:tr w:rsidR="00BA5F4E" w:rsidRPr="00C14F26" w14:paraId="5ADD7A9F" w14:textId="77777777" w:rsidTr="003B3812">
        <w:tc>
          <w:tcPr>
            <w:tcW w:w="2435" w:type="pct"/>
          </w:tcPr>
          <w:p w14:paraId="7B7FC99C" w14:textId="00A2B812" w:rsidR="00BA5F4E" w:rsidRPr="00F51EF4" w:rsidRDefault="00BA5F4E" w:rsidP="00BA5F4E">
            <w:r>
              <w:t>White British/British</w:t>
            </w:r>
          </w:p>
        </w:tc>
        <w:tc>
          <w:tcPr>
            <w:tcW w:w="1191" w:type="pct"/>
          </w:tcPr>
          <w:p w14:paraId="706654CA" w14:textId="714A4111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303</w:t>
            </w:r>
          </w:p>
        </w:tc>
        <w:tc>
          <w:tcPr>
            <w:tcW w:w="1374" w:type="pct"/>
          </w:tcPr>
          <w:p w14:paraId="20CFB19C" w14:textId="2B3CA7B0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63.5%</w:t>
            </w:r>
          </w:p>
        </w:tc>
      </w:tr>
      <w:tr w:rsidR="00BA5F4E" w:rsidRPr="00C14F26" w14:paraId="0C84CCB0" w14:textId="77777777" w:rsidTr="003B3812">
        <w:tc>
          <w:tcPr>
            <w:tcW w:w="2435" w:type="pct"/>
          </w:tcPr>
          <w:p w14:paraId="1DC149B0" w14:textId="11C0426B" w:rsidR="00BA5F4E" w:rsidRDefault="00BA5F4E" w:rsidP="00BA5F4E">
            <w:r>
              <w:t>Dual Heritage</w:t>
            </w:r>
          </w:p>
        </w:tc>
        <w:tc>
          <w:tcPr>
            <w:tcW w:w="1191" w:type="pct"/>
          </w:tcPr>
          <w:p w14:paraId="1B34A2FB" w14:textId="6F35DE6C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DE6122">
              <w:rPr>
                <w:b/>
                <w:bCs/>
              </w:rPr>
              <w:t>1</w:t>
            </w:r>
            <w:r>
              <w:rPr>
                <w:b/>
                <w:bCs/>
              </w:rPr>
              <w:t>8</w:t>
            </w:r>
          </w:p>
        </w:tc>
        <w:tc>
          <w:tcPr>
            <w:tcW w:w="1374" w:type="pct"/>
          </w:tcPr>
          <w:p w14:paraId="4D5D39F2" w14:textId="50F9DB69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3.8%</w:t>
            </w:r>
          </w:p>
        </w:tc>
      </w:tr>
      <w:tr w:rsidR="00BA5F4E" w:rsidRPr="00C14F26" w14:paraId="7CB891D1" w14:textId="77777777" w:rsidTr="00D44348">
        <w:tc>
          <w:tcPr>
            <w:tcW w:w="2435" w:type="pct"/>
            <w:shd w:val="clear" w:color="auto" w:fill="F2F2F2" w:themeFill="background1" w:themeFillShade="F2"/>
          </w:tcPr>
          <w:p w14:paraId="040BC27E" w14:textId="76D584EE" w:rsidR="00BA5F4E" w:rsidRDefault="00BA5F4E" w:rsidP="00BA5F4E">
            <w:r>
              <w:t>Total who responded</w:t>
            </w:r>
          </w:p>
        </w:tc>
        <w:tc>
          <w:tcPr>
            <w:tcW w:w="1191" w:type="pct"/>
            <w:shd w:val="clear" w:color="auto" w:fill="F2F2F2" w:themeFill="background1" w:themeFillShade="F2"/>
          </w:tcPr>
          <w:p w14:paraId="5230FDA4" w14:textId="5A209AF1" w:rsidR="00BA5F4E" w:rsidRPr="00DE6122" w:rsidRDefault="00BA5F4E" w:rsidP="00BA5F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433</w:t>
            </w:r>
          </w:p>
        </w:tc>
        <w:tc>
          <w:tcPr>
            <w:tcW w:w="1374" w:type="pct"/>
            <w:shd w:val="clear" w:color="auto" w:fill="F2F2F2" w:themeFill="background1" w:themeFillShade="F2"/>
          </w:tcPr>
          <w:p w14:paraId="3C7F5A50" w14:textId="1C632822" w:rsidR="00BA5F4E" w:rsidRPr="00DE6122" w:rsidRDefault="00BA5F4E" w:rsidP="00BA5F4E">
            <w:pPr>
              <w:jc w:val="center"/>
              <w:rPr>
                <w:b/>
                <w:bCs/>
              </w:rPr>
            </w:pPr>
            <w:r w:rsidRPr="008C54C8">
              <w:t>9.2%</w:t>
            </w:r>
          </w:p>
        </w:tc>
      </w:tr>
    </w:tbl>
    <w:p w14:paraId="4663C002" w14:textId="5B71A44D" w:rsidR="00A01A3B" w:rsidRDefault="00636131" w:rsidP="00F51EF4">
      <w:r w:rsidRPr="006A48A4">
        <w:t xml:space="preserve">The large proportion of </w:t>
      </w:r>
      <w:r w:rsidR="009A3016" w:rsidRPr="006A48A4">
        <w:t>respondents</w:t>
      </w:r>
      <w:r w:rsidRPr="006A48A4">
        <w:t xml:space="preserve"> who </w:t>
      </w:r>
      <w:r w:rsidR="009A3016" w:rsidRPr="006A48A4">
        <w:t>identified</w:t>
      </w:r>
      <w:r w:rsidRPr="006A48A4">
        <w:t xml:space="preserve"> as White </w:t>
      </w:r>
      <w:r w:rsidR="009A3016" w:rsidRPr="006A48A4">
        <w:t xml:space="preserve">British </w:t>
      </w:r>
      <w:r w:rsidR="003308E2">
        <w:t xml:space="preserve">or British </w:t>
      </w:r>
      <w:r w:rsidR="009A3016" w:rsidRPr="006A48A4">
        <w:t>reflects their interest in the opportunity to talk about their mental health comp</w:t>
      </w:r>
      <w:r w:rsidR="00CA4632" w:rsidRPr="006A48A4">
        <w:t>a</w:t>
      </w:r>
      <w:r w:rsidR="009A3016" w:rsidRPr="006A48A4">
        <w:t xml:space="preserve">red with EM communities, who </w:t>
      </w:r>
      <w:r w:rsidR="00CA4632" w:rsidRPr="006A48A4">
        <w:t xml:space="preserve">seemed more reluctant to engage. This finding </w:t>
      </w:r>
      <w:r w:rsidR="005F2CA9" w:rsidRPr="006A48A4">
        <w:t xml:space="preserve">corresponds to the general sense of reticence </w:t>
      </w:r>
      <w:r w:rsidR="006A48A4" w:rsidRPr="006A48A4">
        <w:t>we found among EM people</w:t>
      </w:r>
      <w:r w:rsidR="00985D64">
        <w:t xml:space="preserve"> to be interviewed in detail</w:t>
      </w:r>
      <w:r w:rsidR="00F05284">
        <w:t xml:space="preserve">, even when </w:t>
      </w:r>
      <w:r w:rsidR="00A01A3B">
        <w:t xml:space="preserve">they were </w:t>
      </w:r>
      <w:r w:rsidR="00F05284">
        <w:t>invited to speak to people of similar backgrounds</w:t>
      </w:r>
      <w:r w:rsidR="006A48A4" w:rsidRPr="006A48A4">
        <w:t>.</w:t>
      </w:r>
      <w:r w:rsidR="00A01A3B">
        <w:t xml:space="preserve"> To overcome this barrier, we </w:t>
      </w:r>
      <w:r w:rsidR="00FA37C5">
        <w:t xml:space="preserve">would consider using less public and more culturally congruent setting for the outreach work so that people from the target cohort feel more </w:t>
      </w:r>
      <w:r w:rsidR="00951892">
        <w:t>inclined</w:t>
      </w:r>
      <w:r w:rsidR="00FA37C5">
        <w:t xml:space="preserve"> to discuss their mental health with us.</w:t>
      </w:r>
    </w:p>
    <w:p w14:paraId="548FFA87" w14:textId="77777777" w:rsidR="00CA4632" w:rsidRDefault="00CA4632" w:rsidP="00F51EF4">
      <w:pPr>
        <w:rPr>
          <w:highlight w:val="yellow"/>
        </w:rPr>
      </w:pPr>
    </w:p>
    <w:p w14:paraId="29AD69C8" w14:textId="77777777" w:rsidR="0037414D" w:rsidRPr="00271BCD" w:rsidRDefault="0037414D" w:rsidP="00AB676B"/>
    <w:p w14:paraId="62528C60" w14:textId="3FBC3C84" w:rsidR="00772E19" w:rsidRDefault="00772E19">
      <w:pPr>
        <w:spacing w:before="0" w:after="160" w:line="259" w:lineRule="auto"/>
      </w:pPr>
      <w:r>
        <w:br w:type="page"/>
      </w:r>
    </w:p>
    <w:p w14:paraId="3234DC84" w14:textId="39F0B4BD" w:rsidR="00D613DC" w:rsidRPr="00252768" w:rsidRDefault="00B04765" w:rsidP="00FF26FD">
      <w:pPr>
        <w:pStyle w:val="Heading2"/>
        <w:pageBreakBefore/>
      </w:pPr>
      <w:bookmarkStart w:id="19" w:name="_Toc95380628"/>
      <w:r>
        <w:lastRenderedPageBreak/>
        <w:t>O</w:t>
      </w:r>
      <w:r w:rsidR="00D613DC" w:rsidRPr="00252768">
        <w:t xml:space="preserve">utcomes and </w:t>
      </w:r>
      <w:r w:rsidR="00212CC7">
        <w:t>conclusions</w:t>
      </w:r>
      <w:bookmarkEnd w:id="19"/>
    </w:p>
    <w:p w14:paraId="1D1EF5DA" w14:textId="68F03E80" w:rsidR="001E22CE" w:rsidRPr="001E22CE" w:rsidRDefault="00381FBB" w:rsidP="008362E6">
      <w:r>
        <w:rPr>
          <w:noProof/>
        </w:rPr>
        <w:drawing>
          <wp:anchor distT="0" distB="0" distL="114300" distR="114300" simplePos="0" relativeHeight="251658752" behindDoc="1" locked="0" layoutInCell="1" allowOverlap="1" wp14:anchorId="4AC31703" wp14:editId="15C87DE1">
            <wp:simplePos x="0" y="0"/>
            <wp:positionH relativeFrom="margin">
              <wp:posOffset>4279265</wp:posOffset>
            </wp:positionH>
            <wp:positionV relativeFrom="paragraph">
              <wp:posOffset>469900</wp:posOffset>
            </wp:positionV>
            <wp:extent cx="5688330" cy="4265930"/>
            <wp:effectExtent l="25400" t="12700" r="13970" b="13970"/>
            <wp:wrapTight wrapText="bothSides">
              <wp:wrapPolygon edited="0">
                <wp:start x="-48" y="21729"/>
                <wp:lineTo x="21581" y="21729"/>
                <wp:lineTo x="21581" y="26"/>
                <wp:lineTo x="-48" y="26"/>
                <wp:lineTo x="-48" y="21729"/>
              </wp:wrapPolygon>
            </wp:wrapTight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6" r="2396"/>
                    <a:stretch/>
                  </pic:blipFill>
                  <pic:spPr>
                    <a:xfrm rot="5400000">
                      <a:off x="0" y="0"/>
                      <a:ext cx="5688330" cy="42659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1C">
        <w:t xml:space="preserve">On the evidence of our </w:t>
      </w:r>
      <w:r w:rsidR="00E5111C" w:rsidRPr="001E22CE">
        <w:t>four outreach</w:t>
      </w:r>
      <w:r w:rsidR="00E5111C">
        <w:t xml:space="preserve"> events,</w:t>
      </w:r>
      <w:r w:rsidR="00E5111C" w:rsidRPr="001E22CE">
        <w:t xml:space="preserve"> </w:t>
      </w:r>
      <w:r w:rsidR="00E5111C">
        <w:t>people</w:t>
      </w:r>
      <w:r w:rsidR="001E22CE" w:rsidRPr="001E22CE">
        <w:t xml:space="preserve"> in Southend seemed a lot easier to interact with than London. They were open to talking about mental health and their own experiences with it</w:t>
      </w:r>
      <w:r w:rsidR="00E5111C">
        <w:t xml:space="preserve">, even if they were </w:t>
      </w:r>
      <w:r w:rsidR="00E5111C" w:rsidRPr="001E22CE">
        <w:t xml:space="preserve">reluctant to leave their details for further contact with </w:t>
      </w:r>
      <w:r w:rsidR="00E5111C">
        <w:t>u</w:t>
      </w:r>
      <w:r w:rsidR="00E5111C" w:rsidRPr="001E22CE">
        <w:t>s</w:t>
      </w:r>
      <w:r w:rsidR="00736FD8">
        <w:t>.</w:t>
      </w:r>
      <w:r w:rsidR="00736FD8" w:rsidRPr="00736FD8">
        <w:t xml:space="preserve"> </w:t>
      </w:r>
      <w:r w:rsidR="00736FD8">
        <w:t xml:space="preserve">The group most willing </w:t>
      </w:r>
      <w:r w:rsidR="00736FD8" w:rsidRPr="001E22CE">
        <w:t>to talk about mental health were White British.</w:t>
      </w:r>
    </w:p>
    <w:p w14:paraId="1634D418" w14:textId="4142369D" w:rsidR="005F6E2E" w:rsidRPr="001E22CE" w:rsidRDefault="00E5111C" w:rsidP="00E5111C">
      <w:r>
        <w:t xml:space="preserve">Many of the </w:t>
      </w:r>
      <w:r w:rsidR="001E22CE" w:rsidRPr="001E22CE">
        <w:t xml:space="preserve">people </w:t>
      </w:r>
      <w:r>
        <w:t xml:space="preserve">we spoke to </w:t>
      </w:r>
      <w:r w:rsidR="001E22CE" w:rsidRPr="001E22CE">
        <w:t>wan</w:t>
      </w:r>
      <w:r w:rsidR="00D872DD">
        <w:t>t</w:t>
      </w:r>
      <w:r w:rsidR="001E22CE" w:rsidRPr="001E22CE">
        <w:t xml:space="preserve"> to seek help with mental health but have no information on how to get help, when to get help and what services are available to them.</w:t>
      </w:r>
      <w:r w:rsidR="001322EE" w:rsidRPr="001322EE">
        <w:t xml:space="preserve"> </w:t>
      </w:r>
      <w:r w:rsidR="001322EE" w:rsidRPr="001E22CE">
        <w:t xml:space="preserve">We also noticed that there was very little knowledge around the local mental health services available. </w:t>
      </w:r>
      <w:r w:rsidR="001322EE">
        <w:t>The m</w:t>
      </w:r>
      <w:r w:rsidR="001322EE" w:rsidRPr="001E22CE">
        <w:t>ajority hadn’t heard of any of the local services and didn’t know where to look for them either.</w:t>
      </w:r>
      <w:r w:rsidR="005F6E2E">
        <w:t xml:space="preserve"> They</w:t>
      </w:r>
      <w:r w:rsidR="005F6E2E" w:rsidRPr="001E22CE">
        <w:t xml:space="preserve"> mentioned that the services were very disjointed and need to be more collaborative.</w:t>
      </w:r>
    </w:p>
    <w:p w14:paraId="06318DEC" w14:textId="145F24D0" w:rsidR="001E22CE" w:rsidRPr="001E22CE" w:rsidRDefault="001E22CE" w:rsidP="008362E6">
      <w:r w:rsidRPr="001E22CE">
        <w:t>Out of the two locations</w:t>
      </w:r>
      <w:r w:rsidR="00E5111C">
        <w:t xml:space="preserve"> we chose for outreach</w:t>
      </w:r>
      <w:r w:rsidRPr="001E22CE">
        <w:t xml:space="preserve">, Victoria </w:t>
      </w:r>
      <w:r w:rsidR="00F05284" w:rsidRPr="001E22CE">
        <w:t>Shopping Centre</w:t>
      </w:r>
      <w:r w:rsidRPr="001E22CE">
        <w:t xml:space="preserve">) was more of a success </w:t>
      </w:r>
      <w:r w:rsidR="00E5111C">
        <w:t>than</w:t>
      </w:r>
      <w:r w:rsidRPr="001E22CE">
        <w:t xml:space="preserve"> </w:t>
      </w:r>
      <w:r w:rsidR="0092381F">
        <w:t xml:space="preserve">outside the Palace Theatre on </w:t>
      </w:r>
      <w:r w:rsidRPr="001E22CE">
        <w:t xml:space="preserve">London </w:t>
      </w:r>
      <w:r w:rsidR="004D0BDD" w:rsidRPr="001E22CE">
        <w:t>Road</w:t>
      </w:r>
      <w:r w:rsidRPr="001E22CE">
        <w:t>, Southend</w:t>
      </w:r>
      <w:r w:rsidR="00A44CE9">
        <w:t xml:space="preserve">. The exterior of the </w:t>
      </w:r>
      <w:r w:rsidRPr="001E22CE">
        <w:t xml:space="preserve">shopping centre has a higher flow of people walking past, </w:t>
      </w:r>
      <w:r w:rsidR="008E60F9">
        <w:t>which</w:t>
      </w:r>
      <w:r w:rsidR="00CC4157">
        <w:t xml:space="preserve"> meant that we completed more </w:t>
      </w:r>
      <w:r w:rsidRPr="001E22CE">
        <w:t>surveys.</w:t>
      </w:r>
    </w:p>
    <w:p w14:paraId="33FFD478" w14:textId="361CE56F" w:rsidR="001E22CE" w:rsidRPr="001E22CE" w:rsidRDefault="001E22CE" w:rsidP="008362E6">
      <w:r w:rsidRPr="001E22CE">
        <w:t xml:space="preserve">Just by observation and from talking to the public, a </w:t>
      </w:r>
      <w:r w:rsidR="001322EE">
        <w:t xml:space="preserve">greater proportion of </w:t>
      </w:r>
      <w:r w:rsidRPr="001E22CE">
        <w:t xml:space="preserve">people </w:t>
      </w:r>
      <w:r w:rsidR="001322EE">
        <w:t xml:space="preserve">presented with </w:t>
      </w:r>
      <w:r w:rsidRPr="001E22CE">
        <w:t>learning difficulties and/or autism</w:t>
      </w:r>
      <w:r w:rsidR="001322EE">
        <w:t xml:space="preserve"> </w:t>
      </w:r>
      <w:r w:rsidRPr="001E22CE">
        <w:t xml:space="preserve">than </w:t>
      </w:r>
      <w:r w:rsidR="001322EE">
        <w:t xml:space="preserve">we would find in </w:t>
      </w:r>
      <w:r w:rsidRPr="001E22CE">
        <w:t>London</w:t>
      </w:r>
      <w:r w:rsidR="005F6E2E">
        <w:t xml:space="preserve"> boroughs</w:t>
      </w:r>
      <w:r w:rsidRPr="001E22CE">
        <w:t>.</w:t>
      </w:r>
    </w:p>
    <w:p w14:paraId="03558DF2" w14:textId="77777777" w:rsidR="001E22CE" w:rsidRPr="001E22CE" w:rsidRDefault="001E22CE" w:rsidP="008362E6"/>
    <w:p w14:paraId="492B46BC" w14:textId="4FD77ACA" w:rsidR="00212CC7" w:rsidRDefault="00381FBB" w:rsidP="00772E19">
      <w:pPr>
        <w:pStyle w:val="Heading2"/>
      </w:pPr>
      <w:bookmarkStart w:id="20" w:name="_Toc95380629"/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68A195A3" wp14:editId="4258A4E7">
            <wp:simplePos x="0" y="0"/>
            <wp:positionH relativeFrom="margin">
              <wp:align>right</wp:align>
            </wp:positionH>
            <wp:positionV relativeFrom="paragraph">
              <wp:posOffset>279708</wp:posOffset>
            </wp:positionV>
            <wp:extent cx="4425950" cy="3937000"/>
            <wp:effectExtent l="19050" t="19050" r="12700" b="25400"/>
            <wp:wrapTight wrapText="bothSides">
              <wp:wrapPolygon edited="0">
                <wp:start x="-93" y="-105"/>
                <wp:lineTo x="-93" y="21635"/>
                <wp:lineTo x="21569" y="21635"/>
                <wp:lineTo x="21569" y="-105"/>
                <wp:lineTo x="-93" y="-105"/>
              </wp:wrapPolygon>
            </wp:wrapTight>
            <wp:docPr id="41" name="Picture 41" descr="A picture containing text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person, sig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5950" cy="3937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CC7">
        <w:t>Next steps</w:t>
      </w:r>
      <w:bookmarkEnd w:id="20"/>
    </w:p>
    <w:p w14:paraId="746A8DB5" w14:textId="3A717B66" w:rsidR="00FD2331" w:rsidRPr="001E22CE" w:rsidRDefault="00FD2331" w:rsidP="00381FBB">
      <w:r w:rsidRPr="001E22CE">
        <w:t>Based on our survey responses, the local community in Southend are not well</w:t>
      </w:r>
      <w:r w:rsidR="005F6E2E">
        <w:t xml:space="preserve"> </w:t>
      </w:r>
      <w:r w:rsidRPr="001E22CE">
        <w:t>informed on services available to them. A suggestion would be to make the public more aware on the services around them</w:t>
      </w:r>
      <w:r w:rsidR="00A423F8">
        <w:t xml:space="preserve"> and</w:t>
      </w:r>
      <w:r w:rsidRPr="001E22CE">
        <w:t xml:space="preserve"> what kind of </w:t>
      </w:r>
      <w:r w:rsidR="00A423F8">
        <w:t xml:space="preserve">support is </w:t>
      </w:r>
      <w:r w:rsidRPr="001E22CE">
        <w:t xml:space="preserve">provided. One way to do this could be by </w:t>
      </w:r>
      <w:r w:rsidR="00B67021">
        <w:t>displaying</w:t>
      </w:r>
      <w:r w:rsidRPr="001E22CE">
        <w:t xml:space="preserve"> posters and flyers at GP surgeries, hospitals, clinics and pharmacies.</w:t>
      </w:r>
    </w:p>
    <w:p w14:paraId="68EA43B5" w14:textId="487B201B" w:rsidR="00FD2331" w:rsidRPr="001E22CE" w:rsidRDefault="00B67021" w:rsidP="00381FBB">
      <w:r>
        <w:t>Some</w:t>
      </w:r>
      <w:r w:rsidR="00FD2331" w:rsidRPr="001E22CE">
        <w:t xml:space="preserve"> respondents </w:t>
      </w:r>
      <w:r w:rsidR="009066CD" w:rsidRPr="001E22CE">
        <w:t xml:space="preserve">also </w:t>
      </w:r>
      <w:r>
        <w:t xml:space="preserve">noted </w:t>
      </w:r>
      <w:r w:rsidR="009066CD" w:rsidRPr="001E22CE">
        <w:t>that there is a lack of follow</w:t>
      </w:r>
      <w:r>
        <w:t>-</w:t>
      </w:r>
      <w:r w:rsidR="009066CD" w:rsidRPr="001E22CE">
        <w:t>up</w:t>
      </w:r>
      <w:r>
        <w:t xml:space="preserve"> appointments</w:t>
      </w:r>
      <w:r w:rsidR="009066CD" w:rsidRPr="001E22CE">
        <w:t xml:space="preserve"> after patient treatments have ended</w:t>
      </w:r>
      <w:r>
        <w:t xml:space="preserve">. They wanted </w:t>
      </w:r>
      <w:r w:rsidR="009066CD" w:rsidRPr="001E22CE">
        <w:t>some type of follow</w:t>
      </w:r>
      <w:r>
        <w:t>-</w:t>
      </w:r>
      <w:r w:rsidR="009066CD" w:rsidRPr="001E22CE">
        <w:t xml:space="preserve">up </w:t>
      </w:r>
      <w:r w:rsidR="00A423F8">
        <w:t xml:space="preserve">session </w:t>
      </w:r>
      <w:r w:rsidR="009066CD" w:rsidRPr="001E22CE">
        <w:t>to check on how they are doing.</w:t>
      </w:r>
    </w:p>
    <w:p w14:paraId="053E9E56" w14:textId="115D3578" w:rsidR="00212CC7" w:rsidRPr="00381FBB" w:rsidRDefault="001E22CE" w:rsidP="00381FBB">
      <w:r>
        <w:t xml:space="preserve">As concerns were raised about services </w:t>
      </w:r>
      <w:r w:rsidR="00A423F8">
        <w:t xml:space="preserve">a lack of liaison and </w:t>
      </w:r>
      <w:r>
        <w:t>disjointed</w:t>
      </w:r>
      <w:r w:rsidR="00A423F8">
        <w:t xml:space="preserve"> services. A</w:t>
      </w:r>
      <w:r>
        <w:t xml:space="preserve"> suggestion would be for services to </w:t>
      </w:r>
      <w:r w:rsidR="00F73F1E">
        <w:t>communicate</w:t>
      </w:r>
      <w:r>
        <w:t xml:space="preserve"> with each other </w:t>
      </w:r>
      <w:r w:rsidR="00A423F8">
        <w:t xml:space="preserve">more effectively </w:t>
      </w:r>
      <w:r>
        <w:t xml:space="preserve">when patients are being discharged and referred to another service </w:t>
      </w:r>
      <w:r w:rsidR="00F73F1E">
        <w:t xml:space="preserve">so that </w:t>
      </w:r>
      <w:r w:rsidR="00CE1E82">
        <w:t>better patient care can be provided.</w:t>
      </w:r>
    </w:p>
    <w:sectPr w:rsidR="00212CC7" w:rsidRPr="00381FBB" w:rsidSect="002E590C">
      <w:pgSz w:w="16838" w:h="11906" w:orient="landscape" w:code="9"/>
      <w:pgMar w:top="1134" w:right="1134" w:bottom="1134" w:left="1134" w:header="567" w:footer="45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DF224" w14:textId="77777777" w:rsidR="00B96B0C" w:rsidRDefault="00B96B0C" w:rsidP="00EB0E16">
      <w:pPr>
        <w:spacing w:before="0" w:after="0" w:line="240" w:lineRule="auto"/>
      </w:pPr>
      <w:r>
        <w:separator/>
      </w:r>
    </w:p>
  </w:endnote>
  <w:endnote w:type="continuationSeparator" w:id="0">
    <w:p w14:paraId="1BDF425C" w14:textId="77777777" w:rsidR="00B96B0C" w:rsidRDefault="00B96B0C" w:rsidP="00EB0E16">
      <w:pPr>
        <w:spacing w:before="0" w:after="0" w:line="240" w:lineRule="auto"/>
      </w:pPr>
      <w:r>
        <w:continuationSeparator/>
      </w:r>
    </w:p>
  </w:endnote>
  <w:endnote w:type="continuationNotice" w:id="1">
    <w:p w14:paraId="576EB963" w14:textId="77777777" w:rsidR="00B96B0C" w:rsidRDefault="00B96B0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aur">
    <w:panose1 w:val="02030504050205020304"/>
    <w:charset w:val="4D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dobe Fan Heiti Std B"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98350" w14:textId="634FC318" w:rsidR="001153D0" w:rsidRDefault="001153D0" w:rsidP="00451ABB">
    <w:pPr>
      <w:pStyle w:val="Footer"/>
      <w:pBdr>
        <w:top w:val="single" w:sz="4" w:space="12" w:color="auto"/>
      </w:pBdr>
      <w:spacing w:after="0" w:line="240" w:lineRule="auto"/>
      <w:jc w:val="cen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5D80A" w14:textId="77777777" w:rsidR="00B96B0C" w:rsidRDefault="00B96B0C" w:rsidP="00EB0E16">
      <w:pPr>
        <w:spacing w:before="0" w:after="0" w:line="240" w:lineRule="auto"/>
      </w:pPr>
      <w:r>
        <w:separator/>
      </w:r>
    </w:p>
  </w:footnote>
  <w:footnote w:type="continuationSeparator" w:id="0">
    <w:p w14:paraId="31569336" w14:textId="77777777" w:rsidR="00B96B0C" w:rsidRDefault="00B96B0C" w:rsidP="00EB0E16">
      <w:pPr>
        <w:spacing w:before="0" w:after="0" w:line="240" w:lineRule="auto"/>
      </w:pPr>
      <w:r>
        <w:continuationSeparator/>
      </w:r>
    </w:p>
  </w:footnote>
  <w:footnote w:type="continuationNotice" w:id="1">
    <w:p w14:paraId="623CAF75" w14:textId="77777777" w:rsidR="00B96B0C" w:rsidRDefault="00B96B0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E7712" w14:textId="77777777" w:rsidR="001153D0" w:rsidRDefault="00B96B0C" w:rsidP="00D57BA8">
    <w:pPr>
      <w:pStyle w:val="Header"/>
    </w:pPr>
    <w:r>
      <w:rPr>
        <w:noProof/>
      </w:rPr>
      <w:pict w14:anchorId="2B1C3B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6684360" o:spid="_x0000_s2050" type="#_x0000_t136" alt="" style="position:absolute;margin-left:0;margin-top:0;width:621.5pt;height:74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 fillcolor="#d8ebcd" stroked="f">
          <v:textpath style="font-family:&quot;Centaur&quot;;font-size:66pt" string="Support When It Matt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63649" w14:textId="77777777" w:rsidR="001153D0" w:rsidRDefault="00B96B0C" w:rsidP="00D57BA8">
    <w:pPr>
      <w:pStyle w:val="Header"/>
    </w:pPr>
    <w:r>
      <w:rPr>
        <w:noProof/>
      </w:rPr>
      <w:pict w14:anchorId="6527B9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6684359" o:spid="_x0000_s2049" type="#_x0000_t136" alt="" style="position:absolute;margin-left:0;margin-top:0;width:621.5pt;height:74.5pt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#d8ebcd" stroked="f">
          <v:textpath style="font-family:&quot;Centaur&quot;;font-size:66pt" string="Support When It Matt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7840E" w14:textId="516696C8" w:rsidR="00486009" w:rsidRPr="00252768" w:rsidRDefault="00486009" w:rsidP="00D57BA8">
    <w:pPr>
      <w:pStyle w:val="Header"/>
    </w:pPr>
    <w:r w:rsidRPr="002C5215">
      <w:rPr>
        <w:noProof/>
        <w:sz w:val="22"/>
        <w:szCs w:val="20"/>
      </w:rPr>
      <w:drawing>
        <wp:anchor distT="0" distB="0" distL="114300" distR="114300" simplePos="0" relativeHeight="251657728" behindDoc="1" locked="0" layoutInCell="1" allowOverlap="1" wp14:anchorId="4051F95C" wp14:editId="23D803F5">
          <wp:simplePos x="0" y="0"/>
          <wp:positionH relativeFrom="margin">
            <wp:align>right</wp:align>
          </wp:positionH>
          <wp:positionV relativeFrom="paragraph">
            <wp:posOffset>-13435</wp:posOffset>
          </wp:positionV>
          <wp:extent cx="1110176" cy="360000"/>
          <wp:effectExtent l="0" t="0" r="0" b="2540"/>
          <wp:wrapNone/>
          <wp:docPr id="45" name="Picture 4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im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176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5215">
      <w:t xml:space="preserve">Mental Health Outreach </w:t>
    </w:r>
    <w:r w:rsidRPr="00D57BA8">
      <w:t>and</w:t>
    </w:r>
    <w:r w:rsidRPr="002C5215">
      <w:t xml:space="preserve"> Engagement for</w:t>
    </w:r>
    <w:r w:rsidRPr="002C5215">
      <w:br/>
      <w:t>Ethnic Minority Communities for NHS Southend CCG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1756BD2A"/>
    <w:lvl w:ilvl="0">
      <w:start w:val="1"/>
      <w:numFmt w:val="bullet"/>
      <w:pStyle w:val="ListBullet"/>
      <w:lvlText w:val=""/>
      <w:lvlJc w:val="left"/>
      <w:pPr>
        <w:ind w:left="360" w:hanging="360"/>
      </w:pPr>
      <w:rPr>
        <w:rFonts w:ascii="Wingdings" w:hAnsi="Wingdings" w:hint="default"/>
        <w:color w:val="1F3864"/>
      </w:rPr>
    </w:lvl>
  </w:abstractNum>
  <w:abstractNum w:abstractNumId="1" w15:restartNumberingAfterBreak="0">
    <w:nsid w:val="FFFFFF89"/>
    <w:multiLevelType w:val="singleLevel"/>
    <w:tmpl w:val="77C2F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86077B"/>
    <w:multiLevelType w:val="hybridMultilevel"/>
    <w:tmpl w:val="69BEF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D0994"/>
    <w:multiLevelType w:val="hybridMultilevel"/>
    <w:tmpl w:val="2CF418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4D5A86"/>
    <w:multiLevelType w:val="hybridMultilevel"/>
    <w:tmpl w:val="21E84A06"/>
    <w:lvl w:ilvl="0" w:tplc="6D46B268">
      <w:start w:val="1"/>
      <w:numFmt w:val="bullet"/>
      <w:lvlText w:val="◊"/>
      <w:lvlJc w:val="left"/>
      <w:pPr>
        <w:ind w:left="720" w:hanging="360"/>
      </w:pPr>
      <w:rPr>
        <w:rFonts w:ascii="Arial" w:hAnsi="Arial" w:hint="default"/>
        <w:color w:val="1F386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799A"/>
    <w:multiLevelType w:val="hybridMultilevel"/>
    <w:tmpl w:val="A462F088"/>
    <w:lvl w:ilvl="0" w:tplc="4978F4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DC69B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E3A5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2C5F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8C258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D0BC7A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86E9F8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83F66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9281BE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349E3"/>
    <w:multiLevelType w:val="hybridMultilevel"/>
    <w:tmpl w:val="91C83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02AA6"/>
    <w:multiLevelType w:val="multilevel"/>
    <w:tmpl w:val="AE48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662450"/>
    <w:multiLevelType w:val="hybridMultilevel"/>
    <w:tmpl w:val="EF821438"/>
    <w:lvl w:ilvl="0" w:tplc="B298EE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E3423"/>
    <w:multiLevelType w:val="hybridMultilevel"/>
    <w:tmpl w:val="D1E2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F3559"/>
    <w:multiLevelType w:val="hybridMultilevel"/>
    <w:tmpl w:val="E6922B8C"/>
    <w:lvl w:ilvl="0" w:tplc="D2B058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27334"/>
    <w:multiLevelType w:val="hybridMultilevel"/>
    <w:tmpl w:val="E17E4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71DF9"/>
    <w:multiLevelType w:val="hybridMultilevel"/>
    <w:tmpl w:val="17EAC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12"/>
  </w:num>
  <w:num w:numId="6">
    <w:abstractNumId w:val="9"/>
  </w:num>
  <w:num w:numId="7">
    <w:abstractNumId w:val="2"/>
  </w:num>
  <w:num w:numId="8">
    <w:abstractNumId w:val="6"/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removePersonalInformation/>
  <w:removeDateAndTime/>
  <w:hideSpellingErrors/>
  <w:hideGrammatical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08"/>
    <w:rsid w:val="00002A37"/>
    <w:rsid w:val="000072A3"/>
    <w:rsid w:val="000165EF"/>
    <w:rsid w:val="00016C31"/>
    <w:rsid w:val="000174A4"/>
    <w:rsid w:val="00017AAE"/>
    <w:rsid w:val="00021727"/>
    <w:rsid w:val="0003030B"/>
    <w:rsid w:val="000346C0"/>
    <w:rsid w:val="00040310"/>
    <w:rsid w:val="00044126"/>
    <w:rsid w:val="00046171"/>
    <w:rsid w:val="00047BAD"/>
    <w:rsid w:val="000502E2"/>
    <w:rsid w:val="000537BF"/>
    <w:rsid w:val="000550E9"/>
    <w:rsid w:val="0005603B"/>
    <w:rsid w:val="00061A30"/>
    <w:rsid w:val="0006313C"/>
    <w:rsid w:val="00064E07"/>
    <w:rsid w:val="00066F62"/>
    <w:rsid w:val="000678A9"/>
    <w:rsid w:val="00073EF0"/>
    <w:rsid w:val="00074086"/>
    <w:rsid w:val="00080223"/>
    <w:rsid w:val="0008228F"/>
    <w:rsid w:val="000854C6"/>
    <w:rsid w:val="00086A92"/>
    <w:rsid w:val="00096ABF"/>
    <w:rsid w:val="00097B02"/>
    <w:rsid w:val="00097FCF"/>
    <w:rsid w:val="000A1408"/>
    <w:rsid w:val="000A1B02"/>
    <w:rsid w:val="000A5433"/>
    <w:rsid w:val="000B1717"/>
    <w:rsid w:val="000B1A2C"/>
    <w:rsid w:val="000D055C"/>
    <w:rsid w:val="000D5D67"/>
    <w:rsid w:val="000E608E"/>
    <w:rsid w:val="000E67CB"/>
    <w:rsid w:val="000E7398"/>
    <w:rsid w:val="000F177B"/>
    <w:rsid w:val="0010057E"/>
    <w:rsid w:val="00110506"/>
    <w:rsid w:val="00113EB7"/>
    <w:rsid w:val="001153D0"/>
    <w:rsid w:val="00125B50"/>
    <w:rsid w:val="001272CF"/>
    <w:rsid w:val="001322EE"/>
    <w:rsid w:val="0013277D"/>
    <w:rsid w:val="001448D0"/>
    <w:rsid w:val="00146A39"/>
    <w:rsid w:val="00153447"/>
    <w:rsid w:val="00154DE8"/>
    <w:rsid w:val="001570F9"/>
    <w:rsid w:val="00161FA7"/>
    <w:rsid w:val="00172131"/>
    <w:rsid w:val="0017280C"/>
    <w:rsid w:val="001732D0"/>
    <w:rsid w:val="0017432A"/>
    <w:rsid w:val="001761B3"/>
    <w:rsid w:val="001802F2"/>
    <w:rsid w:val="00180A03"/>
    <w:rsid w:val="00183DEC"/>
    <w:rsid w:val="001864C0"/>
    <w:rsid w:val="00192523"/>
    <w:rsid w:val="0019293A"/>
    <w:rsid w:val="00192E6F"/>
    <w:rsid w:val="00195ACD"/>
    <w:rsid w:val="001A0C21"/>
    <w:rsid w:val="001B1ACD"/>
    <w:rsid w:val="001C072A"/>
    <w:rsid w:val="001C3A56"/>
    <w:rsid w:val="001C58DF"/>
    <w:rsid w:val="001C611C"/>
    <w:rsid w:val="001C7813"/>
    <w:rsid w:val="001D36F5"/>
    <w:rsid w:val="001D49FD"/>
    <w:rsid w:val="001D58A8"/>
    <w:rsid w:val="001D5906"/>
    <w:rsid w:val="001D5C23"/>
    <w:rsid w:val="001E0069"/>
    <w:rsid w:val="001E1E66"/>
    <w:rsid w:val="001E20DC"/>
    <w:rsid w:val="001E210E"/>
    <w:rsid w:val="001E22CE"/>
    <w:rsid w:val="001E6D62"/>
    <w:rsid w:val="001E7E56"/>
    <w:rsid w:val="001F019F"/>
    <w:rsid w:val="001F1758"/>
    <w:rsid w:val="001F6F0E"/>
    <w:rsid w:val="001F77DA"/>
    <w:rsid w:val="001F781C"/>
    <w:rsid w:val="001F7BC9"/>
    <w:rsid w:val="0020496E"/>
    <w:rsid w:val="00212618"/>
    <w:rsid w:val="00212CC7"/>
    <w:rsid w:val="002140C5"/>
    <w:rsid w:val="00214C28"/>
    <w:rsid w:val="00217676"/>
    <w:rsid w:val="002201D0"/>
    <w:rsid w:val="002317A6"/>
    <w:rsid w:val="00236A83"/>
    <w:rsid w:val="0024015D"/>
    <w:rsid w:val="00247F1D"/>
    <w:rsid w:val="00251692"/>
    <w:rsid w:val="00252768"/>
    <w:rsid w:val="00260B8D"/>
    <w:rsid w:val="002637B2"/>
    <w:rsid w:val="00263C42"/>
    <w:rsid w:val="002707DF"/>
    <w:rsid w:val="00271BCD"/>
    <w:rsid w:val="00277818"/>
    <w:rsid w:val="00277AD2"/>
    <w:rsid w:val="002836A3"/>
    <w:rsid w:val="00286D05"/>
    <w:rsid w:val="00287526"/>
    <w:rsid w:val="002923E2"/>
    <w:rsid w:val="0029525E"/>
    <w:rsid w:val="002A0292"/>
    <w:rsid w:val="002B0FB0"/>
    <w:rsid w:val="002B525F"/>
    <w:rsid w:val="002B544F"/>
    <w:rsid w:val="002C2644"/>
    <w:rsid w:val="002C4504"/>
    <w:rsid w:val="002C5215"/>
    <w:rsid w:val="002C76E5"/>
    <w:rsid w:val="002D0B9E"/>
    <w:rsid w:val="002D0FB8"/>
    <w:rsid w:val="002D2D45"/>
    <w:rsid w:val="002D395B"/>
    <w:rsid w:val="002D699F"/>
    <w:rsid w:val="002D6FCB"/>
    <w:rsid w:val="002E10C0"/>
    <w:rsid w:val="002E2498"/>
    <w:rsid w:val="002E4E65"/>
    <w:rsid w:val="002E590C"/>
    <w:rsid w:val="002E749F"/>
    <w:rsid w:val="002E7FE8"/>
    <w:rsid w:val="002F5FD0"/>
    <w:rsid w:val="003227FB"/>
    <w:rsid w:val="00323E99"/>
    <w:rsid w:val="003308E2"/>
    <w:rsid w:val="003327FC"/>
    <w:rsid w:val="00333D4A"/>
    <w:rsid w:val="00334A7A"/>
    <w:rsid w:val="00336C86"/>
    <w:rsid w:val="003401E5"/>
    <w:rsid w:val="003442D9"/>
    <w:rsid w:val="00352A2A"/>
    <w:rsid w:val="00353A69"/>
    <w:rsid w:val="00356FBC"/>
    <w:rsid w:val="00360F0F"/>
    <w:rsid w:val="00362E08"/>
    <w:rsid w:val="00365ED4"/>
    <w:rsid w:val="003664DE"/>
    <w:rsid w:val="0037026B"/>
    <w:rsid w:val="0037414D"/>
    <w:rsid w:val="00376EC4"/>
    <w:rsid w:val="00380E63"/>
    <w:rsid w:val="00381FBB"/>
    <w:rsid w:val="00383F20"/>
    <w:rsid w:val="00383F93"/>
    <w:rsid w:val="00385376"/>
    <w:rsid w:val="0038543D"/>
    <w:rsid w:val="003865A1"/>
    <w:rsid w:val="00386D8B"/>
    <w:rsid w:val="003916F2"/>
    <w:rsid w:val="003920CD"/>
    <w:rsid w:val="003924A0"/>
    <w:rsid w:val="003A0D7A"/>
    <w:rsid w:val="003B0A4B"/>
    <w:rsid w:val="003B3812"/>
    <w:rsid w:val="003C1574"/>
    <w:rsid w:val="003C23EA"/>
    <w:rsid w:val="003C2539"/>
    <w:rsid w:val="003D1062"/>
    <w:rsid w:val="003D22FE"/>
    <w:rsid w:val="003D52DB"/>
    <w:rsid w:val="003E0E07"/>
    <w:rsid w:val="003E276C"/>
    <w:rsid w:val="003E395C"/>
    <w:rsid w:val="003E5E46"/>
    <w:rsid w:val="003F1F09"/>
    <w:rsid w:val="003F23A9"/>
    <w:rsid w:val="003F2E2E"/>
    <w:rsid w:val="003F4971"/>
    <w:rsid w:val="003F650F"/>
    <w:rsid w:val="003F6FB3"/>
    <w:rsid w:val="003F77A4"/>
    <w:rsid w:val="004005BB"/>
    <w:rsid w:val="00400F92"/>
    <w:rsid w:val="004015E9"/>
    <w:rsid w:val="004030D2"/>
    <w:rsid w:val="004110F3"/>
    <w:rsid w:val="00411AF6"/>
    <w:rsid w:val="00412EBE"/>
    <w:rsid w:val="00422021"/>
    <w:rsid w:val="00423287"/>
    <w:rsid w:val="0042404C"/>
    <w:rsid w:val="00424334"/>
    <w:rsid w:val="00426D8E"/>
    <w:rsid w:val="00427C18"/>
    <w:rsid w:val="00437BE2"/>
    <w:rsid w:val="004400B9"/>
    <w:rsid w:val="00442A3B"/>
    <w:rsid w:val="00446990"/>
    <w:rsid w:val="00447A39"/>
    <w:rsid w:val="00450FF1"/>
    <w:rsid w:val="00451ABB"/>
    <w:rsid w:val="00455F46"/>
    <w:rsid w:val="00460DCF"/>
    <w:rsid w:val="0046288F"/>
    <w:rsid w:val="0046311A"/>
    <w:rsid w:val="00467719"/>
    <w:rsid w:val="00467C2C"/>
    <w:rsid w:val="00470ACB"/>
    <w:rsid w:val="004758AE"/>
    <w:rsid w:val="00476C85"/>
    <w:rsid w:val="00484E22"/>
    <w:rsid w:val="00486009"/>
    <w:rsid w:val="0048678B"/>
    <w:rsid w:val="00490E9B"/>
    <w:rsid w:val="00491286"/>
    <w:rsid w:val="00494761"/>
    <w:rsid w:val="00497F84"/>
    <w:rsid w:val="004B794D"/>
    <w:rsid w:val="004C5373"/>
    <w:rsid w:val="004C6EC4"/>
    <w:rsid w:val="004D0BDD"/>
    <w:rsid w:val="004E4E04"/>
    <w:rsid w:val="004E582E"/>
    <w:rsid w:val="004E5C5D"/>
    <w:rsid w:val="004E66DC"/>
    <w:rsid w:val="004F220E"/>
    <w:rsid w:val="004F2526"/>
    <w:rsid w:val="004F2C6A"/>
    <w:rsid w:val="004F587D"/>
    <w:rsid w:val="004F7027"/>
    <w:rsid w:val="004F7520"/>
    <w:rsid w:val="005033EA"/>
    <w:rsid w:val="00504DA4"/>
    <w:rsid w:val="00510DBA"/>
    <w:rsid w:val="00511EB1"/>
    <w:rsid w:val="005176BC"/>
    <w:rsid w:val="005337C5"/>
    <w:rsid w:val="00533F54"/>
    <w:rsid w:val="005366D8"/>
    <w:rsid w:val="0054098A"/>
    <w:rsid w:val="0054186D"/>
    <w:rsid w:val="005425DF"/>
    <w:rsid w:val="00545B31"/>
    <w:rsid w:val="00547CD7"/>
    <w:rsid w:val="00551D2E"/>
    <w:rsid w:val="005630ED"/>
    <w:rsid w:val="00566380"/>
    <w:rsid w:val="005676D7"/>
    <w:rsid w:val="00567A7A"/>
    <w:rsid w:val="00570A2C"/>
    <w:rsid w:val="00572B95"/>
    <w:rsid w:val="00572CE5"/>
    <w:rsid w:val="00573A43"/>
    <w:rsid w:val="00574DC5"/>
    <w:rsid w:val="0057790F"/>
    <w:rsid w:val="00581B94"/>
    <w:rsid w:val="00582695"/>
    <w:rsid w:val="00583C18"/>
    <w:rsid w:val="00583F7C"/>
    <w:rsid w:val="00590D9B"/>
    <w:rsid w:val="0059131C"/>
    <w:rsid w:val="00591DBD"/>
    <w:rsid w:val="005931B4"/>
    <w:rsid w:val="00594676"/>
    <w:rsid w:val="00594E2B"/>
    <w:rsid w:val="0059510D"/>
    <w:rsid w:val="00596219"/>
    <w:rsid w:val="0059763C"/>
    <w:rsid w:val="005A09F4"/>
    <w:rsid w:val="005A1E73"/>
    <w:rsid w:val="005A3C3A"/>
    <w:rsid w:val="005A6523"/>
    <w:rsid w:val="005A6B9C"/>
    <w:rsid w:val="005B5CFC"/>
    <w:rsid w:val="005B684C"/>
    <w:rsid w:val="005C31BE"/>
    <w:rsid w:val="005C5A41"/>
    <w:rsid w:val="005C78D8"/>
    <w:rsid w:val="005C7ADA"/>
    <w:rsid w:val="005D1816"/>
    <w:rsid w:val="005D1DBC"/>
    <w:rsid w:val="005F0BB5"/>
    <w:rsid w:val="005F2CA9"/>
    <w:rsid w:val="005F6E2E"/>
    <w:rsid w:val="00604CB9"/>
    <w:rsid w:val="006106A5"/>
    <w:rsid w:val="00610821"/>
    <w:rsid w:val="0062220D"/>
    <w:rsid w:val="00624E6E"/>
    <w:rsid w:val="006266FB"/>
    <w:rsid w:val="0063407C"/>
    <w:rsid w:val="00636131"/>
    <w:rsid w:val="00637460"/>
    <w:rsid w:val="00641FD5"/>
    <w:rsid w:val="00642773"/>
    <w:rsid w:val="00644B25"/>
    <w:rsid w:val="00645F07"/>
    <w:rsid w:val="0064737D"/>
    <w:rsid w:val="006510B1"/>
    <w:rsid w:val="006515D5"/>
    <w:rsid w:val="00654799"/>
    <w:rsid w:val="006647CF"/>
    <w:rsid w:val="00664B3D"/>
    <w:rsid w:val="00664BA9"/>
    <w:rsid w:val="006717C9"/>
    <w:rsid w:val="006726A7"/>
    <w:rsid w:val="00672A43"/>
    <w:rsid w:val="00675577"/>
    <w:rsid w:val="00692083"/>
    <w:rsid w:val="006961A6"/>
    <w:rsid w:val="006A48A4"/>
    <w:rsid w:val="006A4B4A"/>
    <w:rsid w:val="006A65CE"/>
    <w:rsid w:val="006B1426"/>
    <w:rsid w:val="006B232B"/>
    <w:rsid w:val="006B3F5D"/>
    <w:rsid w:val="006C0B57"/>
    <w:rsid w:val="006C4642"/>
    <w:rsid w:val="006D0B83"/>
    <w:rsid w:val="006D0EF7"/>
    <w:rsid w:val="006E3230"/>
    <w:rsid w:val="006E459F"/>
    <w:rsid w:val="006F0546"/>
    <w:rsid w:val="006F0876"/>
    <w:rsid w:val="006F6C6F"/>
    <w:rsid w:val="00705500"/>
    <w:rsid w:val="00706B28"/>
    <w:rsid w:val="00710B40"/>
    <w:rsid w:val="007132DC"/>
    <w:rsid w:val="0071751B"/>
    <w:rsid w:val="00721C58"/>
    <w:rsid w:val="0072249B"/>
    <w:rsid w:val="00722DB4"/>
    <w:rsid w:val="00736FD8"/>
    <w:rsid w:val="00737565"/>
    <w:rsid w:val="0073798D"/>
    <w:rsid w:val="007431BE"/>
    <w:rsid w:val="00751804"/>
    <w:rsid w:val="00753428"/>
    <w:rsid w:val="00753669"/>
    <w:rsid w:val="00754B8A"/>
    <w:rsid w:val="00755C4D"/>
    <w:rsid w:val="007616E5"/>
    <w:rsid w:val="007643B3"/>
    <w:rsid w:val="00765C99"/>
    <w:rsid w:val="00767FFB"/>
    <w:rsid w:val="00772E19"/>
    <w:rsid w:val="007825C4"/>
    <w:rsid w:val="00782EF0"/>
    <w:rsid w:val="00783656"/>
    <w:rsid w:val="007837E5"/>
    <w:rsid w:val="0078387B"/>
    <w:rsid w:val="00787082"/>
    <w:rsid w:val="00791370"/>
    <w:rsid w:val="0079205B"/>
    <w:rsid w:val="00793AD5"/>
    <w:rsid w:val="00793E60"/>
    <w:rsid w:val="00794BEE"/>
    <w:rsid w:val="007977E8"/>
    <w:rsid w:val="007A0E33"/>
    <w:rsid w:val="007A2891"/>
    <w:rsid w:val="007A5E1F"/>
    <w:rsid w:val="007A67A6"/>
    <w:rsid w:val="007A7DB6"/>
    <w:rsid w:val="007C1231"/>
    <w:rsid w:val="007D26EF"/>
    <w:rsid w:val="007D2A80"/>
    <w:rsid w:val="007D2D56"/>
    <w:rsid w:val="007D5237"/>
    <w:rsid w:val="007E0131"/>
    <w:rsid w:val="007E23D1"/>
    <w:rsid w:val="007E2B5F"/>
    <w:rsid w:val="007E37BA"/>
    <w:rsid w:val="007E3D12"/>
    <w:rsid w:val="007E7E5F"/>
    <w:rsid w:val="007F09DC"/>
    <w:rsid w:val="007F4EFB"/>
    <w:rsid w:val="008059D7"/>
    <w:rsid w:val="00805A08"/>
    <w:rsid w:val="00807ADE"/>
    <w:rsid w:val="0081323B"/>
    <w:rsid w:val="00816B75"/>
    <w:rsid w:val="00822818"/>
    <w:rsid w:val="00825795"/>
    <w:rsid w:val="00825D13"/>
    <w:rsid w:val="008303E7"/>
    <w:rsid w:val="00832F41"/>
    <w:rsid w:val="00833579"/>
    <w:rsid w:val="008362E6"/>
    <w:rsid w:val="008419E7"/>
    <w:rsid w:val="00841C62"/>
    <w:rsid w:val="00842EA6"/>
    <w:rsid w:val="00843327"/>
    <w:rsid w:val="0084722C"/>
    <w:rsid w:val="008543EE"/>
    <w:rsid w:val="00854476"/>
    <w:rsid w:val="008562E4"/>
    <w:rsid w:val="00861CC1"/>
    <w:rsid w:val="008700B4"/>
    <w:rsid w:val="00875D7B"/>
    <w:rsid w:val="00877D0E"/>
    <w:rsid w:val="00881366"/>
    <w:rsid w:val="008835B7"/>
    <w:rsid w:val="0088620A"/>
    <w:rsid w:val="00887565"/>
    <w:rsid w:val="0089373C"/>
    <w:rsid w:val="00893DA4"/>
    <w:rsid w:val="00894498"/>
    <w:rsid w:val="00896E30"/>
    <w:rsid w:val="008A0AA4"/>
    <w:rsid w:val="008A1E3A"/>
    <w:rsid w:val="008A2D4C"/>
    <w:rsid w:val="008A7E21"/>
    <w:rsid w:val="008B47DF"/>
    <w:rsid w:val="008B5F41"/>
    <w:rsid w:val="008C051C"/>
    <w:rsid w:val="008C0C34"/>
    <w:rsid w:val="008C14D5"/>
    <w:rsid w:val="008C356A"/>
    <w:rsid w:val="008C408B"/>
    <w:rsid w:val="008D321B"/>
    <w:rsid w:val="008D6CD5"/>
    <w:rsid w:val="008E41FD"/>
    <w:rsid w:val="008E4273"/>
    <w:rsid w:val="008E60F9"/>
    <w:rsid w:val="008F0DC5"/>
    <w:rsid w:val="008F501E"/>
    <w:rsid w:val="008F5C81"/>
    <w:rsid w:val="009023D6"/>
    <w:rsid w:val="009066CD"/>
    <w:rsid w:val="009101CE"/>
    <w:rsid w:val="00912499"/>
    <w:rsid w:val="009130C2"/>
    <w:rsid w:val="00915354"/>
    <w:rsid w:val="00922E6E"/>
    <w:rsid w:val="0092381F"/>
    <w:rsid w:val="00932A57"/>
    <w:rsid w:val="00935982"/>
    <w:rsid w:val="00946348"/>
    <w:rsid w:val="00951892"/>
    <w:rsid w:val="009521A1"/>
    <w:rsid w:val="00952403"/>
    <w:rsid w:val="00953BD1"/>
    <w:rsid w:val="00957CB3"/>
    <w:rsid w:val="00960979"/>
    <w:rsid w:val="00962A5A"/>
    <w:rsid w:val="009655FA"/>
    <w:rsid w:val="00974534"/>
    <w:rsid w:val="00974E08"/>
    <w:rsid w:val="009820F6"/>
    <w:rsid w:val="00985942"/>
    <w:rsid w:val="00985994"/>
    <w:rsid w:val="00985D64"/>
    <w:rsid w:val="00990CE3"/>
    <w:rsid w:val="00991F19"/>
    <w:rsid w:val="009A0359"/>
    <w:rsid w:val="009A179E"/>
    <w:rsid w:val="009A3016"/>
    <w:rsid w:val="009A5223"/>
    <w:rsid w:val="009A62A3"/>
    <w:rsid w:val="009A7E79"/>
    <w:rsid w:val="009B58B3"/>
    <w:rsid w:val="009C24BC"/>
    <w:rsid w:val="009C354F"/>
    <w:rsid w:val="009C40C2"/>
    <w:rsid w:val="009C4A83"/>
    <w:rsid w:val="009C61A5"/>
    <w:rsid w:val="009D1471"/>
    <w:rsid w:val="009D24D1"/>
    <w:rsid w:val="009D3653"/>
    <w:rsid w:val="009E2DC7"/>
    <w:rsid w:val="009E2DD0"/>
    <w:rsid w:val="009E3AD9"/>
    <w:rsid w:val="009E7546"/>
    <w:rsid w:val="009F4435"/>
    <w:rsid w:val="009F4CE9"/>
    <w:rsid w:val="00A01A3B"/>
    <w:rsid w:val="00A120FE"/>
    <w:rsid w:val="00A1229A"/>
    <w:rsid w:val="00A26526"/>
    <w:rsid w:val="00A27917"/>
    <w:rsid w:val="00A345AF"/>
    <w:rsid w:val="00A3782C"/>
    <w:rsid w:val="00A37C3B"/>
    <w:rsid w:val="00A400CE"/>
    <w:rsid w:val="00A407D1"/>
    <w:rsid w:val="00A423F8"/>
    <w:rsid w:val="00A43C64"/>
    <w:rsid w:val="00A44ABC"/>
    <w:rsid w:val="00A44CE9"/>
    <w:rsid w:val="00A5152B"/>
    <w:rsid w:val="00A60816"/>
    <w:rsid w:val="00A6088B"/>
    <w:rsid w:val="00A6117A"/>
    <w:rsid w:val="00A64A11"/>
    <w:rsid w:val="00A65F83"/>
    <w:rsid w:val="00A704B5"/>
    <w:rsid w:val="00A7197C"/>
    <w:rsid w:val="00A749D6"/>
    <w:rsid w:val="00A77072"/>
    <w:rsid w:val="00A8060E"/>
    <w:rsid w:val="00A80822"/>
    <w:rsid w:val="00A8365D"/>
    <w:rsid w:val="00A84510"/>
    <w:rsid w:val="00A875DF"/>
    <w:rsid w:val="00A87CB5"/>
    <w:rsid w:val="00A90E04"/>
    <w:rsid w:val="00A91FC7"/>
    <w:rsid w:val="00A941C6"/>
    <w:rsid w:val="00A95E61"/>
    <w:rsid w:val="00A96411"/>
    <w:rsid w:val="00AA0F1F"/>
    <w:rsid w:val="00AA558B"/>
    <w:rsid w:val="00AB2643"/>
    <w:rsid w:val="00AB290E"/>
    <w:rsid w:val="00AB4A59"/>
    <w:rsid w:val="00AB5AA5"/>
    <w:rsid w:val="00AB676B"/>
    <w:rsid w:val="00AC0F16"/>
    <w:rsid w:val="00AC1103"/>
    <w:rsid w:val="00AC2C07"/>
    <w:rsid w:val="00AC5494"/>
    <w:rsid w:val="00AE0430"/>
    <w:rsid w:val="00AE20D4"/>
    <w:rsid w:val="00AF023F"/>
    <w:rsid w:val="00AF02F6"/>
    <w:rsid w:val="00AF2482"/>
    <w:rsid w:val="00AF2BF0"/>
    <w:rsid w:val="00AF5D1C"/>
    <w:rsid w:val="00AF6000"/>
    <w:rsid w:val="00B00CD3"/>
    <w:rsid w:val="00B04765"/>
    <w:rsid w:val="00B0497B"/>
    <w:rsid w:val="00B10D0A"/>
    <w:rsid w:val="00B115A0"/>
    <w:rsid w:val="00B12AAB"/>
    <w:rsid w:val="00B135AB"/>
    <w:rsid w:val="00B14F04"/>
    <w:rsid w:val="00B15B81"/>
    <w:rsid w:val="00B21267"/>
    <w:rsid w:val="00B224A2"/>
    <w:rsid w:val="00B22A97"/>
    <w:rsid w:val="00B24FB2"/>
    <w:rsid w:val="00B30BFC"/>
    <w:rsid w:val="00B32E02"/>
    <w:rsid w:val="00B332F0"/>
    <w:rsid w:val="00B3415F"/>
    <w:rsid w:val="00B431CB"/>
    <w:rsid w:val="00B44693"/>
    <w:rsid w:val="00B46D2E"/>
    <w:rsid w:val="00B602D2"/>
    <w:rsid w:val="00B67021"/>
    <w:rsid w:val="00B706EF"/>
    <w:rsid w:val="00B70C05"/>
    <w:rsid w:val="00B72164"/>
    <w:rsid w:val="00B7676F"/>
    <w:rsid w:val="00B76D2C"/>
    <w:rsid w:val="00B80136"/>
    <w:rsid w:val="00B84CD5"/>
    <w:rsid w:val="00B86849"/>
    <w:rsid w:val="00B94F3B"/>
    <w:rsid w:val="00B954A2"/>
    <w:rsid w:val="00B96680"/>
    <w:rsid w:val="00B96B0C"/>
    <w:rsid w:val="00B96BCF"/>
    <w:rsid w:val="00B971F0"/>
    <w:rsid w:val="00B972CE"/>
    <w:rsid w:val="00BA36E8"/>
    <w:rsid w:val="00BA5F4E"/>
    <w:rsid w:val="00BB1AA8"/>
    <w:rsid w:val="00BB3F5B"/>
    <w:rsid w:val="00BC1233"/>
    <w:rsid w:val="00BC177F"/>
    <w:rsid w:val="00BC1C14"/>
    <w:rsid w:val="00BC2E60"/>
    <w:rsid w:val="00BC430A"/>
    <w:rsid w:val="00BD0252"/>
    <w:rsid w:val="00BD26B2"/>
    <w:rsid w:val="00BD4261"/>
    <w:rsid w:val="00BE02E2"/>
    <w:rsid w:val="00BE14F2"/>
    <w:rsid w:val="00BE2DA1"/>
    <w:rsid w:val="00BE49E7"/>
    <w:rsid w:val="00BE7431"/>
    <w:rsid w:val="00BF35FE"/>
    <w:rsid w:val="00BF3F3F"/>
    <w:rsid w:val="00BF6A40"/>
    <w:rsid w:val="00C01970"/>
    <w:rsid w:val="00C06C64"/>
    <w:rsid w:val="00C07CDE"/>
    <w:rsid w:val="00C10267"/>
    <w:rsid w:val="00C120AD"/>
    <w:rsid w:val="00C13681"/>
    <w:rsid w:val="00C14F26"/>
    <w:rsid w:val="00C208F5"/>
    <w:rsid w:val="00C23E95"/>
    <w:rsid w:val="00C2672B"/>
    <w:rsid w:val="00C27D9B"/>
    <w:rsid w:val="00C31D5C"/>
    <w:rsid w:val="00C351CF"/>
    <w:rsid w:val="00C35234"/>
    <w:rsid w:val="00C3567B"/>
    <w:rsid w:val="00C367B3"/>
    <w:rsid w:val="00C378BF"/>
    <w:rsid w:val="00C40249"/>
    <w:rsid w:val="00C4142F"/>
    <w:rsid w:val="00C41D95"/>
    <w:rsid w:val="00C42E01"/>
    <w:rsid w:val="00C43F63"/>
    <w:rsid w:val="00C44BAD"/>
    <w:rsid w:val="00C51D9F"/>
    <w:rsid w:val="00C55572"/>
    <w:rsid w:val="00C610B0"/>
    <w:rsid w:val="00C6208F"/>
    <w:rsid w:val="00C63D64"/>
    <w:rsid w:val="00C64F2A"/>
    <w:rsid w:val="00C655C0"/>
    <w:rsid w:val="00C7447D"/>
    <w:rsid w:val="00C7467C"/>
    <w:rsid w:val="00C779BC"/>
    <w:rsid w:val="00C8094F"/>
    <w:rsid w:val="00C80DA5"/>
    <w:rsid w:val="00C82DD7"/>
    <w:rsid w:val="00C8799E"/>
    <w:rsid w:val="00C92821"/>
    <w:rsid w:val="00C930B7"/>
    <w:rsid w:val="00CA34C6"/>
    <w:rsid w:val="00CA4632"/>
    <w:rsid w:val="00CA5F8C"/>
    <w:rsid w:val="00CA6851"/>
    <w:rsid w:val="00CB123E"/>
    <w:rsid w:val="00CB48E2"/>
    <w:rsid w:val="00CB48EB"/>
    <w:rsid w:val="00CB4D0B"/>
    <w:rsid w:val="00CB69BD"/>
    <w:rsid w:val="00CC1A5B"/>
    <w:rsid w:val="00CC4157"/>
    <w:rsid w:val="00CC5A98"/>
    <w:rsid w:val="00CD455D"/>
    <w:rsid w:val="00CD51F7"/>
    <w:rsid w:val="00CE1E82"/>
    <w:rsid w:val="00CE22B2"/>
    <w:rsid w:val="00CE49C6"/>
    <w:rsid w:val="00CF3D6A"/>
    <w:rsid w:val="00CF4333"/>
    <w:rsid w:val="00CF4B04"/>
    <w:rsid w:val="00D04008"/>
    <w:rsid w:val="00D05453"/>
    <w:rsid w:val="00D05DA7"/>
    <w:rsid w:val="00D138EC"/>
    <w:rsid w:val="00D16468"/>
    <w:rsid w:val="00D25523"/>
    <w:rsid w:val="00D31BE2"/>
    <w:rsid w:val="00D348EE"/>
    <w:rsid w:val="00D4146A"/>
    <w:rsid w:val="00D44348"/>
    <w:rsid w:val="00D4515A"/>
    <w:rsid w:val="00D4604F"/>
    <w:rsid w:val="00D515E5"/>
    <w:rsid w:val="00D57BA8"/>
    <w:rsid w:val="00D605D7"/>
    <w:rsid w:val="00D613DC"/>
    <w:rsid w:val="00D6316E"/>
    <w:rsid w:val="00D65434"/>
    <w:rsid w:val="00D654AC"/>
    <w:rsid w:val="00D65BAF"/>
    <w:rsid w:val="00D74C63"/>
    <w:rsid w:val="00D7771E"/>
    <w:rsid w:val="00D80242"/>
    <w:rsid w:val="00D834E3"/>
    <w:rsid w:val="00D872DD"/>
    <w:rsid w:val="00D93C1F"/>
    <w:rsid w:val="00D9417B"/>
    <w:rsid w:val="00DB0CAA"/>
    <w:rsid w:val="00DB1491"/>
    <w:rsid w:val="00DB3558"/>
    <w:rsid w:val="00DB442F"/>
    <w:rsid w:val="00DB4EC2"/>
    <w:rsid w:val="00DD264E"/>
    <w:rsid w:val="00DD3C5A"/>
    <w:rsid w:val="00DD3D45"/>
    <w:rsid w:val="00DD5320"/>
    <w:rsid w:val="00DD5592"/>
    <w:rsid w:val="00DE597C"/>
    <w:rsid w:val="00DE6122"/>
    <w:rsid w:val="00DF1737"/>
    <w:rsid w:val="00DF1D1A"/>
    <w:rsid w:val="00DF200A"/>
    <w:rsid w:val="00E01B6E"/>
    <w:rsid w:val="00E02C8B"/>
    <w:rsid w:val="00E12992"/>
    <w:rsid w:val="00E17449"/>
    <w:rsid w:val="00E22400"/>
    <w:rsid w:val="00E32FF9"/>
    <w:rsid w:val="00E3601E"/>
    <w:rsid w:val="00E40076"/>
    <w:rsid w:val="00E50698"/>
    <w:rsid w:val="00E50706"/>
    <w:rsid w:val="00E5111C"/>
    <w:rsid w:val="00E51943"/>
    <w:rsid w:val="00E52205"/>
    <w:rsid w:val="00E5631E"/>
    <w:rsid w:val="00E56CF5"/>
    <w:rsid w:val="00E60197"/>
    <w:rsid w:val="00E67237"/>
    <w:rsid w:val="00E708BE"/>
    <w:rsid w:val="00E70F7A"/>
    <w:rsid w:val="00E72927"/>
    <w:rsid w:val="00E75036"/>
    <w:rsid w:val="00E75F9E"/>
    <w:rsid w:val="00E77FA3"/>
    <w:rsid w:val="00E80E9E"/>
    <w:rsid w:val="00E845B6"/>
    <w:rsid w:val="00E86999"/>
    <w:rsid w:val="00E90115"/>
    <w:rsid w:val="00E9440E"/>
    <w:rsid w:val="00E957BC"/>
    <w:rsid w:val="00E95D2A"/>
    <w:rsid w:val="00E9789A"/>
    <w:rsid w:val="00E97BBD"/>
    <w:rsid w:val="00E97CE3"/>
    <w:rsid w:val="00EA1236"/>
    <w:rsid w:val="00EA1BD2"/>
    <w:rsid w:val="00EA286E"/>
    <w:rsid w:val="00EA4BFF"/>
    <w:rsid w:val="00EB0E16"/>
    <w:rsid w:val="00EB31B1"/>
    <w:rsid w:val="00EB51AE"/>
    <w:rsid w:val="00EB6644"/>
    <w:rsid w:val="00EC02F1"/>
    <w:rsid w:val="00EC0559"/>
    <w:rsid w:val="00EC25B0"/>
    <w:rsid w:val="00EC3B79"/>
    <w:rsid w:val="00EC4830"/>
    <w:rsid w:val="00EC5C3B"/>
    <w:rsid w:val="00EC61B8"/>
    <w:rsid w:val="00ED610C"/>
    <w:rsid w:val="00ED754F"/>
    <w:rsid w:val="00ED79E9"/>
    <w:rsid w:val="00EE29ED"/>
    <w:rsid w:val="00EE73B3"/>
    <w:rsid w:val="00EF2B8C"/>
    <w:rsid w:val="00EF48E9"/>
    <w:rsid w:val="00F02C78"/>
    <w:rsid w:val="00F05284"/>
    <w:rsid w:val="00F07A98"/>
    <w:rsid w:val="00F146C7"/>
    <w:rsid w:val="00F157AD"/>
    <w:rsid w:val="00F177C1"/>
    <w:rsid w:val="00F271DF"/>
    <w:rsid w:val="00F32BF9"/>
    <w:rsid w:val="00F35F73"/>
    <w:rsid w:val="00F36FD3"/>
    <w:rsid w:val="00F41486"/>
    <w:rsid w:val="00F43564"/>
    <w:rsid w:val="00F47A18"/>
    <w:rsid w:val="00F51EF4"/>
    <w:rsid w:val="00F52485"/>
    <w:rsid w:val="00F5259F"/>
    <w:rsid w:val="00F5268C"/>
    <w:rsid w:val="00F52F2D"/>
    <w:rsid w:val="00F539EC"/>
    <w:rsid w:val="00F55B42"/>
    <w:rsid w:val="00F64C68"/>
    <w:rsid w:val="00F65892"/>
    <w:rsid w:val="00F65D0A"/>
    <w:rsid w:val="00F66D5D"/>
    <w:rsid w:val="00F71DA4"/>
    <w:rsid w:val="00F73960"/>
    <w:rsid w:val="00F73F1E"/>
    <w:rsid w:val="00F77618"/>
    <w:rsid w:val="00F812BE"/>
    <w:rsid w:val="00F851EC"/>
    <w:rsid w:val="00F900B9"/>
    <w:rsid w:val="00F96894"/>
    <w:rsid w:val="00FA0C39"/>
    <w:rsid w:val="00FA1955"/>
    <w:rsid w:val="00FA1CE7"/>
    <w:rsid w:val="00FA37C5"/>
    <w:rsid w:val="00FA382F"/>
    <w:rsid w:val="00FB1142"/>
    <w:rsid w:val="00FB3E97"/>
    <w:rsid w:val="00FB72FF"/>
    <w:rsid w:val="00FC05E7"/>
    <w:rsid w:val="00FC14CD"/>
    <w:rsid w:val="00FC2521"/>
    <w:rsid w:val="00FC2C4B"/>
    <w:rsid w:val="00FC6F21"/>
    <w:rsid w:val="00FC7983"/>
    <w:rsid w:val="00FD11A8"/>
    <w:rsid w:val="00FD2331"/>
    <w:rsid w:val="00FD2CED"/>
    <w:rsid w:val="00FE028C"/>
    <w:rsid w:val="00FE1479"/>
    <w:rsid w:val="00FE3425"/>
    <w:rsid w:val="00FE5063"/>
    <w:rsid w:val="00FF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4C643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BA8"/>
    <w:pPr>
      <w:spacing w:before="120" w:after="120" w:line="280" w:lineRule="exact"/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2A2A"/>
    <w:pPr>
      <w:spacing w:before="240" w:after="240" w:line="240" w:lineRule="auto"/>
      <w:outlineLvl w:val="0"/>
    </w:pPr>
    <w:rPr>
      <w:b/>
      <w:sz w:val="36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2A3"/>
    <w:pPr>
      <w:spacing w:before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2CED"/>
    <w:pPr>
      <w:spacing w:before="180"/>
      <w:jc w:val="left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A2A"/>
    <w:rPr>
      <w:rFonts w:ascii="Centaur" w:hAnsi="Centaur"/>
      <w:b/>
      <w:sz w:val="36"/>
      <w:szCs w:val="24"/>
    </w:rPr>
  </w:style>
  <w:style w:type="paragraph" w:customStyle="1" w:styleId="InlineLIght">
    <w:name w:val="Inline LIght"/>
    <w:basedOn w:val="Normal"/>
    <w:qFormat/>
    <w:rsid w:val="00E97CE3"/>
    <w:pPr>
      <w:spacing w:line="360" w:lineRule="auto"/>
    </w:pPr>
    <w:rPr>
      <w:rFonts w:eastAsia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72A3"/>
    <w:rPr>
      <w:rFonts w:ascii="Centaur" w:hAnsi="Centaur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2CED"/>
    <w:rPr>
      <w:rFonts w:ascii="Arial" w:hAnsi="Arial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D57BA8"/>
    <w:pPr>
      <w:pBdr>
        <w:bottom w:val="triple" w:sz="4" w:space="6" w:color="98B12E" w:themeColor="background2"/>
      </w:pBdr>
      <w:spacing w:before="0" w:after="240"/>
      <w:jc w:val="left"/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D57BA8"/>
    <w:rPr>
      <w:rFonts w:ascii="Arial" w:hAnsi="Arial"/>
      <w:b/>
      <w:bCs/>
      <w:sz w:val="24"/>
    </w:rPr>
  </w:style>
  <w:style w:type="paragraph" w:styleId="Footer">
    <w:name w:val="footer"/>
    <w:basedOn w:val="Normal"/>
    <w:link w:val="FooterChar"/>
    <w:uiPriority w:val="99"/>
    <w:unhideWhenUsed/>
    <w:rsid w:val="00EB0E16"/>
    <w:pPr>
      <w:tabs>
        <w:tab w:val="center" w:pos="4513"/>
        <w:tab w:val="right" w:pos="9026"/>
      </w:tabs>
      <w:spacing w:line="240" w:lineRule="exac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B0E16"/>
    <w:rPr>
      <w:rFonts w:ascii="Gill Sans MT" w:hAnsi="Gill Sans MT"/>
      <w:sz w:val="20"/>
    </w:rPr>
  </w:style>
  <w:style w:type="character" w:styleId="Hyperlink">
    <w:name w:val="Hyperlink"/>
    <w:basedOn w:val="None"/>
    <w:uiPriority w:val="99"/>
    <w:unhideWhenUsed/>
    <w:rsid w:val="00EB0E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0E16"/>
    <w:pPr>
      <w:ind w:left="720"/>
      <w:contextualSpacing/>
    </w:pPr>
  </w:style>
  <w:style w:type="paragraph" w:styleId="ListBullet">
    <w:name w:val="List Bullet"/>
    <w:basedOn w:val="Normal"/>
    <w:qFormat/>
    <w:rsid w:val="006C4642"/>
    <w:pPr>
      <w:numPr>
        <w:numId w:val="2"/>
      </w:numPr>
      <w:tabs>
        <w:tab w:val="left" w:pos="426"/>
      </w:tabs>
      <w:ind w:left="426" w:hanging="426"/>
      <w:jc w:val="left"/>
    </w:pPr>
    <w:rPr>
      <w:rFonts w:eastAsia="Adobe Fan Heiti Std B" w:cs="Arial"/>
      <w:lang w:eastAsia="en-GB"/>
    </w:rPr>
  </w:style>
  <w:style w:type="character" w:customStyle="1" w:styleId="public-profile-url">
    <w:name w:val="public-profile-url"/>
    <w:basedOn w:val="DefaultParagraphFont"/>
    <w:rsid w:val="00EB0E16"/>
  </w:style>
  <w:style w:type="character" w:styleId="FollowedHyperlink">
    <w:name w:val="FollowedHyperlink"/>
    <w:basedOn w:val="DefaultParagraphFont"/>
    <w:uiPriority w:val="99"/>
    <w:semiHidden/>
    <w:unhideWhenUsed/>
    <w:rsid w:val="00EB0E16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0E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0E16"/>
    <w:rPr>
      <w:rFonts w:ascii="Gill Sans MT" w:hAnsi="Gill Sans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0E1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16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EB0E16"/>
    <w:pPr>
      <w:spacing w:after="0" w:line="240" w:lineRule="auto"/>
    </w:pPr>
    <w:rPr>
      <w:rFonts w:ascii="Calibri" w:hAnsi="Calibri" w:cs="Calibri"/>
      <w:lang w:eastAsia="en-GB"/>
    </w:rPr>
  </w:style>
  <w:style w:type="table" w:styleId="TableGrid">
    <w:name w:val="Table Grid"/>
    <w:basedOn w:val="TableNormal"/>
    <w:uiPriority w:val="39"/>
    <w:rsid w:val="00EB0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SingleSpaced">
    <w:name w:val="Address [Single Spaced]"/>
    <w:basedOn w:val="Normal"/>
    <w:qFormat/>
    <w:rsid w:val="00451ABB"/>
    <w:pPr>
      <w:spacing w:before="0"/>
      <w:contextualSpacing/>
    </w:pPr>
  </w:style>
  <w:style w:type="character" w:customStyle="1" w:styleId="None">
    <w:name w:val="None"/>
    <w:rsid w:val="009130C2"/>
  </w:style>
  <w:style w:type="character" w:styleId="UnresolvedMention">
    <w:name w:val="Unresolved Mention"/>
    <w:basedOn w:val="DefaultParagraphFont"/>
    <w:uiPriority w:val="99"/>
    <w:semiHidden/>
    <w:unhideWhenUsed/>
    <w:rsid w:val="004C6EC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47F1D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718422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47F1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7F1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47F1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C92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7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8D8"/>
    <w:rPr>
      <w:rFonts w:ascii="Centaur" w:hAnsi="Centau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8D8"/>
    <w:rPr>
      <w:rFonts w:ascii="Centaur" w:hAnsi="Centaur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E0430"/>
    <w:pPr>
      <w:spacing w:before="0" w:after="200" w:line="240" w:lineRule="auto"/>
    </w:pPr>
    <w:rPr>
      <w:i/>
      <w:iCs/>
      <w:color w:val="336699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0347">
          <w:marLeft w:val="-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3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61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5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346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peter.m@swimenterprises.com" TargetMode="External"/><Relationship Id="rId26" Type="http://schemas.openxmlformats.org/officeDocument/2006/relationships/chart" Target="charts/chart3.xml"/><Relationship Id="rId21" Type="http://schemas.openxmlformats.org/officeDocument/2006/relationships/image" Target="media/image5.jpeg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5" Type="http://schemas.openxmlformats.org/officeDocument/2006/relationships/chart" Target="charts/chart2.xm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microsoft.com/office/2014/relationships/chartEx" Target="charts/chartEx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1.xml"/><Relationship Id="rId28" Type="http://schemas.openxmlformats.org/officeDocument/2006/relationships/image" Target="media/image9.png"/><Relationship Id="rId36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chart" Target="charts/chart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microsoft.com/office/2007/relationships/hdphoto" Target="media/hdphoto3.wdp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Book1" TargetMode="External"/><Relationship Id="rId4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100" b="0" i="0" u="none" strike="noStrike" baseline="0">
                <a:effectLst/>
              </a:rPr>
              <a:t>Has COVID-19 lockdown impact how you think about mental health?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7E-4A9F-B3AB-0C6DA1C34B8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7E-4A9F-B3AB-0C6DA1C34B89}"/>
              </c:ext>
            </c:extLst>
          </c:dPt>
          <c:cat>
            <c:strRef>
              <c:f>Sheet1!$L$3:$M$3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Sheet1!$L$4:$M$4</c:f>
              <c:numCache>
                <c:formatCode>0%</c:formatCode>
                <c:ptCount val="2"/>
                <c:pt idx="0">
                  <c:v>0.58352402745995424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7E-4A9F-B3AB-0C6DA1C34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98B12E"/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100" b="0" i="0" u="none" strike="noStrike" baseline="0">
                <a:effectLst/>
              </a:rPr>
              <a:t>Are you aware of the local mental health services available to you?</a:t>
            </a:r>
            <a:endParaRPr lang="en-GB" sz="9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tint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A94-45F6-8C05-AF6B2877E21A}"/>
              </c:ext>
            </c:extLst>
          </c:dPt>
          <c:dPt>
            <c:idx val="1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A94-45F6-8C05-AF6B2877E21A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A94-45F6-8C05-AF6B2877E21A}"/>
              </c:ext>
            </c:extLst>
          </c:dPt>
          <c:cat>
            <c:multiLvlStrRef>
              <c:f>Sheet1!$L$6:$N$7</c:f>
              <c:multiLvlStrCache>
                <c:ptCount val="3"/>
                <c:lvl>
                  <c:pt idx="1">
                    <c:v>A little</c:v>
                  </c:pt>
                </c:lvl>
                <c:lvl>
                  <c:pt idx="0">
                    <c:v>Yes</c:v>
                  </c:pt>
                  <c:pt idx="1">
                    <c:v>Some /</c:v>
                  </c:pt>
                  <c:pt idx="2">
                    <c:v>No</c:v>
                  </c:pt>
                </c:lvl>
              </c:multiLvlStrCache>
            </c:multiLvlStrRef>
          </c:cat>
          <c:val>
            <c:numRef>
              <c:f>Sheet1!$L$8:$N$8</c:f>
              <c:numCache>
                <c:formatCode>General</c:formatCode>
                <c:ptCount val="3"/>
                <c:pt idx="0">
                  <c:v>39</c:v>
                </c:pt>
                <c:pt idx="1">
                  <c:v>145</c:v>
                </c:pt>
                <c:pt idx="2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4-45F6-8C05-AF6B2877E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98B12E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100" b="0" i="0" u="none" strike="noStrike" baseline="0">
                <a:effectLst/>
              </a:rPr>
              <a:t>Do you feel that the current local mental health services work for you?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A3-449B-9CAD-5F80239FECFC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A3-449B-9CAD-5F80239FEC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BA3-449B-9CAD-5F80239FECFC}"/>
              </c:ext>
            </c:extLst>
          </c:dPt>
          <c:cat>
            <c:strRef>
              <c:f>Sheet1!$L$11:$N$11</c:f>
              <c:strCache>
                <c:ptCount val="3"/>
                <c:pt idx="0">
                  <c:v>Yes 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Sheet1!$L$12:$N$12</c:f>
              <c:numCache>
                <c:formatCode>General</c:formatCode>
                <c:ptCount val="3"/>
                <c:pt idx="0">
                  <c:v>89</c:v>
                </c:pt>
                <c:pt idx="1">
                  <c:v>138</c:v>
                </c:pt>
                <c:pt idx="2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A3-449B-9CAD-5F80239FE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98B12E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100" b="0" i="0" u="none" strike="noStrike" baseline="0">
                <a:effectLst/>
              </a:rPr>
              <a:t>Do you think current services are mindful of people’s religious and cultural backgrounds?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9B5-4292-909C-B6A2BF0B1922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9B5-4292-909C-B6A2BF0B19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9B5-4292-909C-B6A2BF0B1922}"/>
              </c:ext>
            </c:extLst>
          </c:dPt>
          <c:cat>
            <c:strRef>
              <c:f>Sheet1!$L$17:$N$17</c:f>
              <c:strCache>
                <c:ptCount val="3"/>
                <c:pt idx="0">
                  <c:v>Yes 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Sheet1!$L$18:$N$18</c:f>
              <c:numCache>
                <c:formatCode>General</c:formatCode>
                <c:ptCount val="3"/>
                <c:pt idx="0">
                  <c:v>83</c:v>
                </c:pt>
                <c:pt idx="1">
                  <c:v>124</c:v>
                </c:pt>
                <c:pt idx="2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B5-4292-909C-B6A2BF0B19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98B12E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100"/>
              <a:t>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336699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03-4D1C-A79A-2B419E1420C2}"/>
              </c:ext>
            </c:extLst>
          </c:dPt>
          <c:dPt>
            <c:idx val="1"/>
            <c:bubble3D val="0"/>
            <c:spPr>
              <a:solidFill>
                <a:srgbClr val="7030A0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03-4D1C-A79A-2B419E1420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403-4D1C-A79A-2B419E1420C2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9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403-4D1C-A79A-2B419E1420C2}"/>
              </c:ext>
            </c:extLst>
          </c:dPt>
          <c:cat>
            <c:strRef>
              <c:f>Sheet1!$F$93:$I$93</c:f>
              <c:strCache>
                <c:ptCount val="4"/>
                <c:pt idx="0">
                  <c:v>Male</c:v>
                </c:pt>
                <c:pt idx="1">
                  <c:v>Female</c:v>
                </c:pt>
                <c:pt idx="2">
                  <c:v>Non-binary</c:v>
                </c:pt>
                <c:pt idx="3">
                  <c:v>No response</c:v>
                </c:pt>
              </c:strCache>
            </c:strRef>
          </c:cat>
          <c:val>
            <c:numRef>
              <c:f>Sheet1!$F$94:$I$94</c:f>
              <c:numCache>
                <c:formatCode>General</c:formatCode>
                <c:ptCount val="4"/>
                <c:pt idx="0">
                  <c:v>88</c:v>
                </c:pt>
                <c:pt idx="1">
                  <c:v>250</c:v>
                </c:pt>
                <c:pt idx="2">
                  <c:v>3</c:v>
                </c:pt>
                <c:pt idx="3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403-4D1C-A79A-2B419E142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Sheet1!$K$57:$K$63</cx:f>
        <cx:lvl ptCount="7">
          <cx:pt idx="0">66+</cx:pt>
          <cx:pt idx="1">56-65</cx:pt>
          <cx:pt idx="2">46 - 55</cx:pt>
          <cx:pt idx="3">36 - 45</cx:pt>
          <cx:pt idx="4">26 - 35</cx:pt>
          <cx:pt idx="5">18 - 25</cx:pt>
          <cx:pt idx="6">Under 18</cx:pt>
        </cx:lvl>
      </cx:strDim>
      <cx:numDim type="val">
        <cx:f>Sheet1!$L$57:$L$63</cx:f>
        <cx:lvl ptCount="7" formatCode="0%">
          <cx:pt idx="0">0.11208791208791209</cx:pt>
          <cx:pt idx="1">0.14945054945054945</cx:pt>
          <cx:pt idx="2">0.1956043956043956</cx:pt>
          <cx:pt idx="3">0.18021978021978022</cx:pt>
          <cx:pt idx="4">0.14945054945054945</cx:pt>
          <cx:pt idx="5">0.18241758241758241</cx:pt>
          <cx:pt idx="6">0.030769230769230771</cx:pt>
        </cx:lvl>
      </cx:numDim>
    </cx:data>
  </cx:chartData>
  <cx:chart>
    <cx:title pos="t" align="ctr" overlay="0">
      <cx:tx>
        <cx:rich>
          <a:bodyPr vertOverflow="overflow" horzOverflow="overflow" wrap="square" lIns="0" tIns="0" rIns="0" bIns="0"/>
          <a:lstStyle/>
          <a:p>
            <a:pPr algn="ctr" rtl="0">
              <a:defRPr sz="1100" b="0" i="0">
                <a:solidFill>
                  <a:srgbClr val="595959"/>
                </a:solidFill>
                <a:latin typeface="Arial" panose="020B0604020202020204" pitchFamily="34" charset="0"/>
                <a:ea typeface="Arial" panose="020B0604020202020204" pitchFamily="34" charset="0"/>
                <a:cs typeface="Arial" panose="020B0604020202020204" pitchFamily="34" charset="0"/>
              </a:defRPr>
            </a:pPr>
            <a:r>
              <a:rPr lang="en-GB" sz="11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Age bracket</a:t>
            </a:r>
            <a:endParaRPr lang="en-GB" sz="1100">
              <a:latin typeface="Arial" panose="020B0604020202020204" pitchFamily="34" charset="0"/>
              <a:cs typeface="Arial" panose="020B0604020202020204" pitchFamily="34" charset="0"/>
            </a:endParaRPr>
          </a:p>
        </cx:rich>
      </cx:tx>
    </cx:title>
    <cx:plotArea>
      <cx:plotAreaRegion>
        <cx:series layoutId="funnel" uniqueId="{DB09304D-D08D-4455-9EC7-7B715F0041A9}"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900" b="1" i="0">
                    <a:solidFill>
                      <a:srgbClr val="595959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en-GB" b="1"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vertOverflow="overflow" horzOverflow="overflow" wrap="square" lIns="0" tIns="0" rIns="0" bIns="0"/>
          <a:lstStyle/>
          <a:p>
            <a:pPr algn="ctr" rtl="0">
              <a:defRPr sz="900" b="0" i="0">
                <a:solidFill>
                  <a:srgbClr val="595959"/>
                </a:solidFill>
                <a:latin typeface="Arial" panose="020B0604020202020204" pitchFamily="34" charset="0"/>
                <a:ea typeface="Arial" panose="020B0604020202020204" pitchFamily="34" charset="0"/>
                <a:cs typeface="Arial" panose="020B0604020202020204" pitchFamily="34" charset="0"/>
              </a:defRPr>
            </a:pPr>
            <a:endParaRPr lang="en-GB">
              <a:latin typeface="Arial" panose="020B0604020202020204" pitchFamily="34" charset="0"/>
              <a:cs typeface="Arial" panose="020B0604020202020204" pitchFamily="34" charset="0"/>
            </a:endParaRPr>
          </a:p>
        </cx:txPr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SWIM Enterprises">
      <a:dk1>
        <a:sysClr val="windowText" lastClr="000000"/>
      </a:dk1>
      <a:lt1>
        <a:sysClr val="window" lastClr="FFFFFF"/>
      </a:lt1>
      <a:dk2>
        <a:srgbClr val="336699"/>
      </a:dk2>
      <a:lt2>
        <a:srgbClr val="98B12E"/>
      </a:lt2>
      <a:accent1>
        <a:srgbClr val="98B12E"/>
      </a:accent1>
      <a:accent2>
        <a:srgbClr val="336699"/>
      </a:accent2>
      <a:accent3>
        <a:srgbClr val="FFC000"/>
      </a:accent3>
      <a:accent4>
        <a:srgbClr val="7F7F7F"/>
      </a:accent4>
      <a:accent5>
        <a:srgbClr val="7030A0"/>
      </a:accent5>
      <a:accent6>
        <a:srgbClr val="C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2DE8D0-99E0-4E6C-AC4B-DFD9F59B3AD8}">
  <we:reference id="e6f93f79-d76c-4e30-ae6c-4feecf57b76e" version="2.0.0.0" store="EXCatalog" storeType="EXCatalog"/>
  <we:alternateReferences>
    <we:reference id="WA104380773" version="2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BD2DB7A4CE9459309340F2EA928B6" ma:contentTypeVersion="13" ma:contentTypeDescription="Create a new document." ma:contentTypeScope="" ma:versionID="3150f108abd420ad30439145490293eb">
  <xsd:schema xmlns:xsd="http://www.w3.org/2001/XMLSchema" xmlns:xs="http://www.w3.org/2001/XMLSchema" xmlns:p="http://schemas.microsoft.com/office/2006/metadata/properties" xmlns:ns2="4eaf1943-ee8c-4861-ab8c-c7d9cde62c82" xmlns:ns3="7e269b17-a091-4952-b7cd-a2ed373917e9" targetNamespace="http://schemas.microsoft.com/office/2006/metadata/properties" ma:root="true" ma:fieldsID="a36c1fcb12a8c6c35584c1fc21f6efdd" ns2:_="" ns3:_="">
    <xsd:import namespace="4eaf1943-ee8c-4861-ab8c-c7d9cde62c82"/>
    <xsd:import namespace="7e269b17-a091-4952-b7cd-a2ed37391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f1943-ee8c-4861-ab8c-c7d9cde62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69b17-a091-4952-b7cd-a2ed37391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6C109-C3A0-4939-AD82-CE710E4480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305B62-DEE0-465E-BA16-94B1B5D6A4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DBC317-5190-40F1-B5B8-DECD5E31A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af1943-ee8c-4861-ab8c-c7d9cde62c82"/>
    <ds:schemaRef ds:uri="7e269b17-a091-4952-b7cd-a2ed37391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E0F9DC-4608-4740-9888-A8897BF959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2088</Words>
  <Characters>12240</Characters>
  <Application>Microsoft Office Word</Application>
  <DocSecurity>0</DocSecurity>
  <Lines>2448</Lines>
  <Paragraphs>1302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2022-04-13T11:59:00Z</dcterms:created>
  <dcterms:modified xsi:type="dcterms:W3CDTF">2022-04-13T11:59:00Z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0x010100B1BBD2DB7A4CE9459309340F2EA928B6</vt:lpwstr>
  </property>
</Properties>
</file>